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8962" w14:textId="77777777" w:rsidR="00C37C0E" w:rsidRDefault="00C37C0E" w:rsidP="00C37C0E">
      <w:pPr>
        <w:spacing w:line="360" w:lineRule="auto"/>
        <w:jc w:val="center"/>
        <w:rPr>
          <w:b/>
          <w:bCs/>
        </w:rPr>
      </w:pPr>
      <w:r w:rsidRPr="00C37C0E">
        <w:rPr>
          <w:b/>
          <w:bCs/>
        </w:rPr>
        <w:t xml:space="preserve">Eksperci podpowiadają, jak zaplanować przestrzeń biurową </w:t>
      </w:r>
    </w:p>
    <w:p w14:paraId="11F19F26" w14:textId="511FDE6B" w:rsidR="00C37C0E" w:rsidRPr="00C37C0E" w:rsidRDefault="00C37C0E" w:rsidP="00C37C0E">
      <w:pPr>
        <w:spacing w:line="360" w:lineRule="auto"/>
        <w:jc w:val="center"/>
        <w:rPr>
          <w:b/>
          <w:bCs/>
        </w:rPr>
      </w:pPr>
      <w:r w:rsidRPr="00C37C0E">
        <w:rPr>
          <w:b/>
          <w:bCs/>
        </w:rPr>
        <w:t>- wizytówkę firmy i przyjazne miejsce dla pracowników</w:t>
      </w:r>
    </w:p>
    <w:p w14:paraId="7D732894" w14:textId="77777777" w:rsidR="00C37C0E" w:rsidRPr="00C37C0E" w:rsidRDefault="00C37C0E" w:rsidP="00C37C0E">
      <w:pPr>
        <w:spacing w:line="360" w:lineRule="auto"/>
        <w:jc w:val="both"/>
        <w:rPr>
          <w:b/>
          <w:bCs/>
        </w:rPr>
      </w:pPr>
      <w:r w:rsidRPr="00C37C0E">
        <w:rPr>
          <w:b/>
          <w:bCs/>
        </w:rPr>
        <w:t xml:space="preserve">Jak wskazują wyniki badań przeprowadzone przez Love </w:t>
      </w:r>
      <w:proofErr w:type="spellStart"/>
      <w:r w:rsidRPr="00C37C0E">
        <w:rPr>
          <w:b/>
          <w:bCs/>
        </w:rPr>
        <w:t>Your</w:t>
      </w:r>
      <w:proofErr w:type="spellEnd"/>
      <w:r w:rsidRPr="00C37C0E">
        <w:rPr>
          <w:b/>
          <w:bCs/>
        </w:rPr>
        <w:t xml:space="preserve"> </w:t>
      </w:r>
      <w:proofErr w:type="spellStart"/>
      <w:r w:rsidRPr="00C37C0E">
        <w:rPr>
          <w:b/>
          <w:bCs/>
        </w:rPr>
        <w:t>Work</w:t>
      </w:r>
      <w:proofErr w:type="spellEnd"/>
      <w:r w:rsidRPr="00C37C0E">
        <w:rPr>
          <w:b/>
          <w:bCs/>
        </w:rPr>
        <w:t>, 39,6% pracowników stwierdziło, że wystrój biura był istotnym czynnikiem, który przekonał ich do podjęcia pracy w danej firmie. Co więc zrobić, by miejsce pracy spełniało swoje zadanie, a do tego było przyjazną przestrzenią, do której chce się wracać? Jak sprawić, by biuro było dla klientów i osób odwiedzających wizytówką firmy i wskaźnikiem jej standardów jakościowych? Sprawdź, o czym należy pamiętać.</w:t>
      </w:r>
    </w:p>
    <w:p w14:paraId="45E8B1AE" w14:textId="77777777" w:rsidR="00C37C0E" w:rsidRDefault="00C37C0E" w:rsidP="00C37C0E">
      <w:pPr>
        <w:spacing w:line="360" w:lineRule="auto"/>
        <w:jc w:val="both"/>
      </w:pPr>
      <w:r>
        <w:t>Biuro to miejsce, gdzie spotykają się ze sobą marketing wewnętrzny i zewnętrzny. Jest to przestrzeń budząca skojarzenia z marką nie tylko w umyśle klienta, lecz także, a może przede wszystkim - w pracownikach. Miejsce, w którym spędzają oni znaczną część swojego życia powinno wspierać ich motywację i satysfakcję. Nie każdy pracodawca zdaje sobie z tego sprawę, jak bardzo otoczenie wpływa na zaangażowanie w pracę. Przestrzeń biurowa może być również czynnikiem decydującym o atrakcyjności firmy jako pracodawcy, co ma istotne znaczenie w rekrutacji i utrzymaniu talentów.</w:t>
      </w:r>
    </w:p>
    <w:p w14:paraId="0AF52C1E" w14:textId="77777777" w:rsidR="00C37C0E" w:rsidRPr="00C37C0E" w:rsidRDefault="00C37C0E" w:rsidP="00C37C0E">
      <w:pPr>
        <w:spacing w:line="360" w:lineRule="auto"/>
        <w:jc w:val="both"/>
        <w:rPr>
          <w:b/>
          <w:bCs/>
        </w:rPr>
      </w:pPr>
      <w:r w:rsidRPr="00C37C0E">
        <w:rPr>
          <w:b/>
          <w:bCs/>
        </w:rPr>
        <w:t>Miejsce, gdzie piękno spotyka się z funkcjonalnością</w:t>
      </w:r>
    </w:p>
    <w:p w14:paraId="7AAA2E72" w14:textId="39585B36" w:rsidR="00C37C0E" w:rsidRDefault="00C37C0E" w:rsidP="00C37C0E">
      <w:pPr>
        <w:spacing w:line="360" w:lineRule="auto"/>
        <w:jc w:val="both"/>
      </w:pPr>
      <w:r>
        <w:t>„</w:t>
      </w:r>
      <w:r w:rsidRPr="00C37C0E">
        <w:rPr>
          <w:i/>
          <w:iCs/>
        </w:rPr>
        <w:t>Celem projektowania przestrzeni tworzonych z myślą o pracownikach, jest zapewnienie jak największej funkcjonalności pomieszczeń, z jednoczesną dbałością o aspekty użytkowe, estetyczne i komunikacyjne</w:t>
      </w:r>
      <w:r>
        <w:rPr>
          <w:i/>
          <w:iCs/>
        </w:rPr>
        <w:t>”</w:t>
      </w:r>
      <w:r>
        <w:t xml:space="preserve"> - mówi </w:t>
      </w:r>
      <w:proofErr w:type="spellStart"/>
      <w:r>
        <w:t>Margareta</w:t>
      </w:r>
      <w:proofErr w:type="spellEnd"/>
      <w:r>
        <w:t xml:space="preserve"> </w:t>
      </w:r>
      <w:proofErr w:type="spellStart"/>
      <w:r>
        <w:t>Sztejkowska</w:t>
      </w:r>
      <w:proofErr w:type="spellEnd"/>
      <w:r>
        <w:t xml:space="preserve"> z pracowni CUDO specjalizującej się w projektowaniu wnętrz użyteczności publicznej.</w:t>
      </w:r>
    </w:p>
    <w:p w14:paraId="34D79120" w14:textId="77777777" w:rsidR="00C37C0E" w:rsidRDefault="00C37C0E" w:rsidP="00C37C0E">
      <w:pPr>
        <w:spacing w:line="360" w:lineRule="auto"/>
        <w:jc w:val="both"/>
      </w:pPr>
      <w:r>
        <w:t xml:space="preserve">Jak osiągnąć równowagę pomiędzy tymi trzema kluczowymi czynnikami? Przede wszystkim poprzez dostosowanie projektu do celu jakiemu ma służyć przestrzeń oraz do charakteru działań, które mają być podejmowane w poszczególnych pomieszczeniach. Jak to wygląda w praktyce? </w:t>
      </w:r>
    </w:p>
    <w:p w14:paraId="6DC4CA6A" w14:textId="474D9A9F" w:rsidR="00C37C0E" w:rsidRDefault="00C37C0E" w:rsidP="00C37C0E">
      <w:pPr>
        <w:spacing w:line="360" w:lineRule="auto"/>
        <w:jc w:val="both"/>
      </w:pPr>
      <w:r>
        <w:t>„</w:t>
      </w:r>
      <w:r w:rsidRPr="00C37C0E">
        <w:rPr>
          <w:i/>
          <w:iCs/>
        </w:rPr>
        <w:t>Na początku określamy potrzeby, jakie ma firma i jej pracownicy, by przestrzeń była dostosowana do realizacji poszczególnych zadań w zgodzie z wartościami, z którymi identyfikuje się marka. Bierzemy wówczas pod uwagę takie aspekty użytkowe, jak ergonomia pracy, czy odpowiednie wyposażenie usprawniające procesy</w:t>
      </w:r>
      <w:r>
        <w:t>.</w:t>
      </w:r>
      <w:r>
        <w:t>”</w:t>
      </w:r>
      <w:r>
        <w:t xml:space="preserve"> – wylicza projektantka z CUDO.</w:t>
      </w:r>
    </w:p>
    <w:p w14:paraId="31964037" w14:textId="77777777" w:rsidR="00C37C0E" w:rsidRDefault="00C37C0E" w:rsidP="00C37C0E">
      <w:pPr>
        <w:spacing w:line="360" w:lineRule="auto"/>
        <w:jc w:val="both"/>
      </w:pPr>
      <w:r>
        <w:t xml:space="preserve">Warto zadać sobie pytanie o to, jakiego rodzaju największe obciążenia spotykają ciało i umysł pracownika podczas wykonywania zadań - i spróbować wdrożyć rozwiązania rekompensujące lub minimalizujące wpływ tego obciążenia na pracownika, tak, by jego zadowolenie i jakość wykonywanej pracy nie ucierpiały wskutek tych obciążeń. </w:t>
      </w:r>
    </w:p>
    <w:p w14:paraId="6C2A539F" w14:textId="77777777" w:rsidR="00C37C0E" w:rsidRDefault="00C37C0E" w:rsidP="00C37C0E">
      <w:pPr>
        <w:spacing w:line="360" w:lineRule="auto"/>
        <w:jc w:val="both"/>
      </w:pPr>
      <w:r>
        <w:t xml:space="preserve">Funkcjonalność przestrzeni to stopień jej dopasowania do potrzeb użytkowników, gwarantujący wygodne przemieszczanie się i sprawne działanie. Estetyka przestrzeni pracy powinna w jakiś sposób </w:t>
      </w:r>
      <w:r>
        <w:lastRenderedPageBreak/>
        <w:t xml:space="preserve">przywodzić na myśl kontekst wykonywanej pracy, komunikować przesłanie i wartości marki - na przykład firma podkreślająca dbałość o minimalizację swojego negatywnego wpływu na środowisko może zastosować materiały pochodzące z recyklingu, w pełni biodegradowalne lub odznaczające się wyjątkową trwałością. </w:t>
      </w:r>
    </w:p>
    <w:p w14:paraId="2ED6EC34" w14:textId="77777777" w:rsidR="00C37C0E" w:rsidRPr="00C37C0E" w:rsidRDefault="00C37C0E" w:rsidP="00C37C0E">
      <w:pPr>
        <w:spacing w:line="360" w:lineRule="auto"/>
        <w:jc w:val="both"/>
        <w:rPr>
          <w:b/>
          <w:bCs/>
        </w:rPr>
      </w:pPr>
      <w:r w:rsidRPr="00C37C0E">
        <w:rPr>
          <w:b/>
          <w:bCs/>
        </w:rPr>
        <w:t>Biuro jak dom, czyli jak wyjść na przeciw potrzebom pracowników?</w:t>
      </w:r>
    </w:p>
    <w:p w14:paraId="063060E2" w14:textId="77777777" w:rsidR="00C37C0E" w:rsidRDefault="00C37C0E" w:rsidP="00C37C0E">
      <w:pPr>
        <w:spacing w:line="360" w:lineRule="auto"/>
        <w:jc w:val="both"/>
      </w:pPr>
      <w:r>
        <w:t xml:space="preserve">Dlaczego pracodawcy w ogóle powinno zależeć na tym, by pracownicy czuli się w miejscu pracy zadomowieni? Czy nie lepiej byłoby wyraźnie oddzielić kontekst pracy od innych aktywności życiowych? I tak, i nie. Warto znaleźć balans między tworzeniem przyjaznej atmosfery, a kreowaniem przestrzeni sprzyjającej skupieniu i redukującej nadmiar rozpraszających bodźców. Przepływ informacji powinien być taki, by stymulował do wykonywania pracy, ale nie przytłaczał nadmiernie. </w:t>
      </w:r>
    </w:p>
    <w:p w14:paraId="0901775A" w14:textId="77777777" w:rsidR="00C37C0E" w:rsidRDefault="00C37C0E" w:rsidP="00C37C0E">
      <w:pPr>
        <w:spacing w:line="360" w:lineRule="auto"/>
        <w:jc w:val="both"/>
      </w:pPr>
      <w:r>
        <w:t xml:space="preserve">Nie każdy może czuć się dobrze spędzając pół dnia w całkowicie przeszklonym biurze, z drugiej strony całkowita izolacja także może być niepotrzebnym stresorem, zwłaszcza w przypadku, gdy zadania nie przewidują częstych interakcji międzyludzkich. Podobnie, choć część pracowników będzie preferowała jasne i dobrze nasłonecznione pomieszczenia, tego rodzaju rozwiązania mogą nie być odpowiednie dla pracowników </w:t>
      </w:r>
      <w:proofErr w:type="spellStart"/>
      <w:r>
        <w:t>neuroatypowych</w:t>
      </w:r>
      <w:proofErr w:type="spellEnd"/>
      <w:r>
        <w:t xml:space="preserve">. </w:t>
      </w:r>
    </w:p>
    <w:p w14:paraId="184C627B" w14:textId="77777777" w:rsidR="00C37C0E" w:rsidRPr="00C37C0E" w:rsidRDefault="00C37C0E" w:rsidP="00C37C0E">
      <w:pPr>
        <w:spacing w:line="360" w:lineRule="auto"/>
        <w:jc w:val="both"/>
        <w:rPr>
          <w:b/>
          <w:bCs/>
        </w:rPr>
      </w:pPr>
      <w:r w:rsidRPr="00C37C0E">
        <w:rPr>
          <w:b/>
          <w:bCs/>
        </w:rPr>
        <w:t>Wnętrze firmy kształtuje jej wizerunek</w:t>
      </w:r>
    </w:p>
    <w:p w14:paraId="334F3263" w14:textId="77777777" w:rsidR="00C37C0E" w:rsidRDefault="00C37C0E" w:rsidP="00C37C0E">
      <w:pPr>
        <w:spacing w:line="360" w:lineRule="auto"/>
        <w:jc w:val="both"/>
      </w:pPr>
      <w:r>
        <w:t xml:space="preserve">Zmiana lokalizacji biura otwiera nowe możliwości i stwarza okazję do przemyśleń dotyczących tego, w jaki sposób otoczenie, architektura i wnętrze siedziby firmy wpływają na postrzeganie marki. Szczególnie ważne wydaje się to w przypadku działalności deweloperskiej, która poprzez tego rodzaju wybory wskazuje na możliwości i kompetencje, jakimi dysponuje. Świadomość tego wieloaspektowego oddziaływania mają twórcy PROFIT Development, którzy w związku z 20- </w:t>
      </w:r>
      <w:proofErr w:type="spellStart"/>
      <w:r>
        <w:t>leciem</w:t>
      </w:r>
      <w:proofErr w:type="spellEnd"/>
      <w:r>
        <w:t xml:space="preserve"> istnienia zadecydowali o przeniesieniu siedziby firmy do nowego biura na ul. Stanisława Dubois 41 we Wrocławiu.  </w:t>
      </w:r>
    </w:p>
    <w:p w14:paraId="456AD7A8" w14:textId="51CD122D" w:rsidR="00C37C0E" w:rsidRDefault="00C37C0E" w:rsidP="00C37C0E">
      <w:pPr>
        <w:spacing w:line="360" w:lineRule="auto"/>
        <w:jc w:val="both"/>
      </w:pPr>
      <w:r>
        <w:t>„</w:t>
      </w:r>
      <w:r w:rsidRPr="00C37C0E">
        <w:rPr>
          <w:i/>
          <w:iCs/>
        </w:rPr>
        <w:t>Wyborem lokalizacji i aranżacji wnętrza wskazujemy na standardy, z jakimi się utożsamiamy i jakie możemy zaproponować naszym klientom</w:t>
      </w:r>
      <w:r>
        <w:rPr>
          <w:i/>
          <w:iCs/>
        </w:rPr>
        <w:t>”</w:t>
      </w:r>
      <w:r>
        <w:t xml:space="preserve">. – wyjaśnia Tomasz </w:t>
      </w:r>
      <w:proofErr w:type="spellStart"/>
      <w:r>
        <w:t>Stoga</w:t>
      </w:r>
      <w:proofErr w:type="spellEnd"/>
      <w:r>
        <w:t xml:space="preserve">, prezes PROFIT Development. – </w:t>
      </w:r>
      <w:r>
        <w:t>„</w:t>
      </w:r>
      <w:r w:rsidRPr="00C37C0E">
        <w:rPr>
          <w:i/>
          <w:iCs/>
        </w:rPr>
        <w:t>Jesteśmy przekonani, że w przypadku firmy z branży deweloperskiej biuro jest szczególnym „dowodem rzeczowym”, świadczącym o standardach jakościowych firmy, o jej profesjonalizmie i wiarygodności</w:t>
      </w:r>
      <w:r>
        <w:t>.</w:t>
      </w:r>
      <w:r>
        <w:t>”</w:t>
      </w:r>
      <w:r>
        <w:t xml:space="preserve"> – dodaje. </w:t>
      </w:r>
    </w:p>
    <w:p w14:paraId="01F45A2E" w14:textId="2EE0331B" w:rsidR="00C37C0E" w:rsidRDefault="00C37C0E" w:rsidP="00C37C0E">
      <w:pPr>
        <w:spacing w:line="360" w:lineRule="auto"/>
        <w:jc w:val="both"/>
      </w:pPr>
      <w:r>
        <w:t xml:space="preserve">Podsumowując – projektowanie przestrzeni biurowej to kluczowy element kreowania atmosfery pracy sprzyjającej efektywności i satysfakcji pracowników, a także budowania wizerunku firmy. Współczesne biura stawiają na funkcjonalność, estetykę i komunikację wartości marki poprzez odpowiednie dostosowanie pomieszczeń do potrzeb pracowników oraz uwzględnienie aspektów ergonomicznych i </w:t>
      </w:r>
      <w:r>
        <w:lastRenderedPageBreak/>
        <w:t>sensorycznych. Odpowiednio zaprojektowane biuro może stać się czymś więcej niż tylko miejscem pracy, tworząc inspirujące środowisko, wspierające rozwój i realizację celów biznesowych firmy.</w:t>
      </w:r>
    </w:p>
    <w:p w14:paraId="12516E2D" w14:textId="548FBE5C" w:rsidR="00B31943" w:rsidRPr="00B60455" w:rsidRDefault="00B31943" w:rsidP="0014500C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58FC741C" w14:textId="77777777" w:rsidR="00B31943" w:rsidRPr="00B60455" w:rsidRDefault="00B31943" w:rsidP="00B31943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67FF461D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4731AE9C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8047BF9" w14:textId="77777777" w:rsidR="00B31943" w:rsidRPr="00B60455" w:rsidRDefault="00000000" w:rsidP="00B31943">
      <w:pPr>
        <w:spacing w:line="240" w:lineRule="auto"/>
        <w:jc w:val="both"/>
        <w:rPr>
          <w:sz w:val="24"/>
          <w:szCs w:val="24"/>
        </w:rPr>
      </w:pPr>
      <w:hyperlink r:id="rId8" w:history="1">
        <w:r w:rsidR="00B31943"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1626FC75" w14:textId="216BE555" w:rsidR="00B35CB7" w:rsidRDefault="00B31943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B35CB7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DDC9" w14:textId="77777777" w:rsidR="008C3091" w:rsidRDefault="008C3091">
      <w:pPr>
        <w:spacing w:after="0" w:line="240" w:lineRule="auto"/>
      </w:pPr>
      <w:r>
        <w:separator/>
      </w:r>
    </w:p>
  </w:endnote>
  <w:endnote w:type="continuationSeparator" w:id="0">
    <w:p w14:paraId="3B14A813" w14:textId="77777777" w:rsidR="008C3091" w:rsidRDefault="008C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AE4D1" w14:textId="77777777" w:rsidR="008C3091" w:rsidRDefault="008C3091">
      <w:pPr>
        <w:spacing w:after="0" w:line="240" w:lineRule="auto"/>
      </w:pPr>
      <w:r>
        <w:separator/>
      </w:r>
    </w:p>
  </w:footnote>
  <w:footnote w:type="continuationSeparator" w:id="0">
    <w:p w14:paraId="7BCCFD5E" w14:textId="77777777" w:rsidR="008C3091" w:rsidRDefault="008C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6D1E" w14:textId="4EA3261D" w:rsidR="00B35CB7" w:rsidRDefault="00C81C5B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63FA1786" wp14:editId="6BD0BA5E">
          <wp:extent cx="963038" cy="492288"/>
          <wp:effectExtent l="0" t="0" r="0" b="0"/>
          <wp:docPr id="7495581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558180" name="Obraz 7495581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209" cy="509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6685C"/>
    <w:multiLevelType w:val="hybridMultilevel"/>
    <w:tmpl w:val="A76E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93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B7"/>
    <w:rsid w:val="0000748A"/>
    <w:rsid w:val="000227ED"/>
    <w:rsid w:val="00057D08"/>
    <w:rsid w:val="000917FE"/>
    <w:rsid w:val="000A72E0"/>
    <w:rsid w:val="000C0401"/>
    <w:rsid w:val="000E1AD0"/>
    <w:rsid w:val="000F4CB2"/>
    <w:rsid w:val="00116976"/>
    <w:rsid w:val="0014500C"/>
    <w:rsid w:val="001A58CD"/>
    <w:rsid w:val="001A7E06"/>
    <w:rsid w:val="001E4C73"/>
    <w:rsid w:val="00211018"/>
    <w:rsid w:val="00251DE0"/>
    <w:rsid w:val="0026269D"/>
    <w:rsid w:val="002629DD"/>
    <w:rsid w:val="00291247"/>
    <w:rsid w:val="002C1C1D"/>
    <w:rsid w:val="002C71D3"/>
    <w:rsid w:val="002D6419"/>
    <w:rsid w:val="002E275A"/>
    <w:rsid w:val="003367A4"/>
    <w:rsid w:val="00347B83"/>
    <w:rsid w:val="00384F8F"/>
    <w:rsid w:val="00393ABB"/>
    <w:rsid w:val="0039549E"/>
    <w:rsid w:val="003B7B81"/>
    <w:rsid w:val="003F6B4B"/>
    <w:rsid w:val="0041387F"/>
    <w:rsid w:val="00415140"/>
    <w:rsid w:val="00454135"/>
    <w:rsid w:val="004821CF"/>
    <w:rsid w:val="004829C2"/>
    <w:rsid w:val="004A1D43"/>
    <w:rsid w:val="004B157B"/>
    <w:rsid w:val="004D419D"/>
    <w:rsid w:val="004D6BB1"/>
    <w:rsid w:val="004E4173"/>
    <w:rsid w:val="004F5527"/>
    <w:rsid w:val="0050288F"/>
    <w:rsid w:val="00506F77"/>
    <w:rsid w:val="00510420"/>
    <w:rsid w:val="00522C43"/>
    <w:rsid w:val="0053013C"/>
    <w:rsid w:val="00560D4E"/>
    <w:rsid w:val="00570718"/>
    <w:rsid w:val="00590003"/>
    <w:rsid w:val="006112C2"/>
    <w:rsid w:val="006328DD"/>
    <w:rsid w:val="0064580C"/>
    <w:rsid w:val="00663485"/>
    <w:rsid w:val="00673BCA"/>
    <w:rsid w:val="00677A7E"/>
    <w:rsid w:val="00677F8F"/>
    <w:rsid w:val="006877C7"/>
    <w:rsid w:val="006A46DB"/>
    <w:rsid w:val="006E7EDB"/>
    <w:rsid w:val="00720F84"/>
    <w:rsid w:val="00731697"/>
    <w:rsid w:val="00742A3D"/>
    <w:rsid w:val="00743AC2"/>
    <w:rsid w:val="007440E7"/>
    <w:rsid w:val="00747038"/>
    <w:rsid w:val="00784A5D"/>
    <w:rsid w:val="00787032"/>
    <w:rsid w:val="007A037B"/>
    <w:rsid w:val="007D40BD"/>
    <w:rsid w:val="007E79C5"/>
    <w:rsid w:val="00807BC9"/>
    <w:rsid w:val="008179FB"/>
    <w:rsid w:val="00853623"/>
    <w:rsid w:val="00870D8D"/>
    <w:rsid w:val="00885B1D"/>
    <w:rsid w:val="008A5762"/>
    <w:rsid w:val="008B3E3E"/>
    <w:rsid w:val="008C3091"/>
    <w:rsid w:val="008C7694"/>
    <w:rsid w:val="008D286C"/>
    <w:rsid w:val="008F57D1"/>
    <w:rsid w:val="009028C1"/>
    <w:rsid w:val="00955B69"/>
    <w:rsid w:val="00957566"/>
    <w:rsid w:val="009709D8"/>
    <w:rsid w:val="00974504"/>
    <w:rsid w:val="009756A7"/>
    <w:rsid w:val="00981A5A"/>
    <w:rsid w:val="00987C2E"/>
    <w:rsid w:val="009C42DB"/>
    <w:rsid w:val="009D0AF6"/>
    <w:rsid w:val="009E1653"/>
    <w:rsid w:val="00A01ECE"/>
    <w:rsid w:val="00A2294E"/>
    <w:rsid w:val="00A43156"/>
    <w:rsid w:val="00A53AA4"/>
    <w:rsid w:val="00A71E71"/>
    <w:rsid w:val="00A96397"/>
    <w:rsid w:val="00AA2D10"/>
    <w:rsid w:val="00AD59EF"/>
    <w:rsid w:val="00AF1260"/>
    <w:rsid w:val="00B154D2"/>
    <w:rsid w:val="00B27AAF"/>
    <w:rsid w:val="00B31943"/>
    <w:rsid w:val="00B35CB7"/>
    <w:rsid w:val="00B614D4"/>
    <w:rsid w:val="00B65DD1"/>
    <w:rsid w:val="00B673AB"/>
    <w:rsid w:val="00B6797D"/>
    <w:rsid w:val="00B8151E"/>
    <w:rsid w:val="00BC35D6"/>
    <w:rsid w:val="00BD64A3"/>
    <w:rsid w:val="00C032D2"/>
    <w:rsid w:val="00C10032"/>
    <w:rsid w:val="00C14A45"/>
    <w:rsid w:val="00C17A2B"/>
    <w:rsid w:val="00C22148"/>
    <w:rsid w:val="00C37C0E"/>
    <w:rsid w:val="00C81C5B"/>
    <w:rsid w:val="00CF179E"/>
    <w:rsid w:val="00D065F2"/>
    <w:rsid w:val="00D23DFC"/>
    <w:rsid w:val="00D45F4A"/>
    <w:rsid w:val="00D465B1"/>
    <w:rsid w:val="00D60C67"/>
    <w:rsid w:val="00D8713A"/>
    <w:rsid w:val="00DB6149"/>
    <w:rsid w:val="00DB772A"/>
    <w:rsid w:val="00DC1039"/>
    <w:rsid w:val="00DC4F09"/>
    <w:rsid w:val="00DD4A0E"/>
    <w:rsid w:val="00E00F5B"/>
    <w:rsid w:val="00E43089"/>
    <w:rsid w:val="00E45634"/>
    <w:rsid w:val="00E46E06"/>
    <w:rsid w:val="00E73C95"/>
    <w:rsid w:val="00E77087"/>
    <w:rsid w:val="00E87166"/>
    <w:rsid w:val="00EA02E4"/>
    <w:rsid w:val="00EE0332"/>
    <w:rsid w:val="00EE5CA2"/>
    <w:rsid w:val="00F02EA4"/>
    <w:rsid w:val="00F123B0"/>
    <w:rsid w:val="00F23EEC"/>
    <w:rsid w:val="00F26D22"/>
    <w:rsid w:val="00F31523"/>
    <w:rsid w:val="00F329DE"/>
    <w:rsid w:val="00F367A4"/>
    <w:rsid w:val="00F60300"/>
    <w:rsid w:val="00F73BB6"/>
    <w:rsid w:val="00F84552"/>
    <w:rsid w:val="00F90069"/>
    <w:rsid w:val="00FA69C2"/>
    <w:rsid w:val="00FD2C83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C8F7B"/>
  <w15:docId w15:val="{EDCDB449-17AB-5B48-B378-FE787495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87088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B3194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43"/>
  </w:style>
  <w:style w:type="paragraph" w:styleId="Stopka">
    <w:name w:val="footer"/>
    <w:basedOn w:val="Normalny"/>
    <w:link w:val="Stopka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AD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AD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D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2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.ogrodnik@commplac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wgzTrsYgAQY9jRrW9CaNrNy6Kw==">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Stępień, Paulina</dc:creator>
  <cp:lastModifiedBy>Patrycja Ogrodnik</cp:lastModifiedBy>
  <cp:revision>2</cp:revision>
  <dcterms:created xsi:type="dcterms:W3CDTF">2024-05-23T09:50:00Z</dcterms:created>
  <dcterms:modified xsi:type="dcterms:W3CDTF">2024-05-23T09:50:00Z</dcterms:modified>
</cp:coreProperties>
</file>