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F67B1" w14:textId="0AF07C97" w:rsidR="00954702" w:rsidRDefault="00954702" w:rsidP="00954702">
      <w:pPr>
        <w:jc w:val="center"/>
        <w:rPr>
          <w:b/>
          <w:bCs/>
        </w:rPr>
      </w:pPr>
      <w:r w:rsidRPr="00954702">
        <w:rPr>
          <w:b/>
          <w:bCs/>
        </w:rPr>
        <w:t>Jak przyciągnąć kandydatów do pracy w sektorze OZE? Jest na to kilka sposobów</w:t>
      </w:r>
    </w:p>
    <w:p w14:paraId="03FB4DC4" w14:textId="7B92F90D" w:rsidR="00954702" w:rsidRDefault="00954702" w:rsidP="00954702">
      <w:pPr>
        <w:jc w:val="both"/>
        <w:rPr>
          <w:b/>
          <w:bCs/>
        </w:rPr>
      </w:pPr>
      <w:r>
        <w:rPr>
          <w:b/>
          <w:bCs/>
        </w:rPr>
        <w:t>13,7 miliona osób – tylu pracowników jest zatrudnionych na całym świecie w sektorze Odnawialnych Źródeł Energii. W ciągu ostatnich 10 lat liczba ta zwiększyła się o 5,2 miliona osób</w:t>
      </w:r>
      <w:r w:rsidR="00BD2B40">
        <w:rPr>
          <w:rStyle w:val="Odwoanieprzypisudolnego"/>
          <w:b/>
          <w:bCs/>
        </w:rPr>
        <w:footnoteReference w:id="1"/>
      </w:r>
      <w:r>
        <w:rPr>
          <w:b/>
          <w:bCs/>
        </w:rPr>
        <w:t>. Coraz więcej firm z obszaru zielonej energii ma</w:t>
      </w:r>
      <w:r w:rsidR="00AB55FB">
        <w:rPr>
          <w:b/>
          <w:bCs/>
        </w:rPr>
        <w:t xml:space="preserve"> jednak</w:t>
      </w:r>
      <w:r>
        <w:rPr>
          <w:b/>
          <w:bCs/>
        </w:rPr>
        <w:t xml:space="preserve"> problem ze znalezieniem pracowników. Rynek jest chłonny i cały czas potrzebni są nowi eksperci. W jaki sposób przyciągnąć kandydatów? Podpowiadamy. </w:t>
      </w:r>
    </w:p>
    <w:p w14:paraId="76CA8095" w14:textId="77777777" w:rsidR="00AB55FB" w:rsidRDefault="00954702" w:rsidP="00954702">
      <w:pPr>
        <w:jc w:val="both"/>
      </w:pPr>
      <w:r w:rsidRPr="00954702">
        <w:t>Globalna moc wytwórcza energii odnawialnej (GW)</w:t>
      </w:r>
      <w:r>
        <w:t xml:space="preserve"> wynosi 3372 GW, co stanowi wzrost o 84,36 proc. w porównaniu do 2014 roku. Rosnąca popularność odnawialnych źródeł energii wpływa na rynek pracy. Coraz więcej firm poszukuje pracowników. A jak wygląda struktura zatrudnienia w OZE na całym świecie? Jak wynika z danych IRENA (</w:t>
      </w:r>
      <w:r w:rsidRPr="00954702">
        <w:t xml:space="preserve">International </w:t>
      </w:r>
      <w:proofErr w:type="spellStart"/>
      <w:r w:rsidRPr="00954702">
        <w:t>Renewable</w:t>
      </w:r>
      <w:proofErr w:type="spellEnd"/>
      <w:r w:rsidRPr="00954702">
        <w:t xml:space="preserve"> Energy </w:t>
      </w:r>
      <w:proofErr w:type="spellStart"/>
      <w:r w:rsidRPr="00954702">
        <w:t>Agency</w:t>
      </w:r>
      <w:proofErr w:type="spellEnd"/>
      <w:r>
        <w:t xml:space="preserve">) najwięcej osób pracuje przy </w:t>
      </w:r>
      <w:proofErr w:type="spellStart"/>
      <w:r>
        <w:t>fotowoltaice</w:t>
      </w:r>
      <w:proofErr w:type="spellEnd"/>
      <w:r>
        <w:t xml:space="preserve">, następnie w sektorze paliw płynnych, hydroenergii i energii wiatrowej. </w:t>
      </w:r>
    </w:p>
    <w:p w14:paraId="762FD4B0" w14:textId="7AA37586" w:rsidR="00954702" w:rsidRPr="00AB55FB" w:rsidRDefault="00954702" w:rsidP="00954702">
      <w:pPr>
        <w:jc w:val="both"/>
        <w:rPr>
          <w:b/>
        </w:rPr>
      </w:pPr>
      <w:r w:rsidRPr="00AB55FB">
        <w:rPr>
          <w:b/>
        </w:rPr>
        <w:t xml:space="preserve">W jaki sposób zachęcić Polaków do poszukiwania pracy w OZE? </w:t>
      </w:r>
    </w:p>
    <w:p w14:paraId="4F88037C" w14:textId="2BE9949F" w:rsidR="00954702" w:rsidRDefault="00954702" w:rsidP="00954702">
      <w:pPr>
        <w:jc w:val="both"/>
      </w:pPr>
      <w:r>
        <w:t xml:space="preserve">Zdaniem Sebastiana </w:t>
      </w:r>
      <w:proofErr w:type="spellStart"/>
      <w:r>
        <w:t>Kopieja</w:t>
      </w:r>
      <w:proofErr w:type="spellEnd"/>
      <w:r>
        <w:t xml:space="preserve">, </w:t>
      </w:r>
      <w:r w:rsidR="00AB55FB">
        <w:t>prezesa zarządu agencji PR</w:t>
      </w:r>
      <w:r>
        <w:t xml:space="preserve"> Commplace</w:t>
      </w:r>
      <w:r w:rsidR="00AB55FB">
        <w:t>,</w:t>
      </w:r>
      <w:r>
        <w:t xml:space="preserve"> potrzebna jest edukacja i budowanie opinii o odnawialnych źródłach energii. Nadal bowiem wiele osób nie wie, z czym wiąże się ta praca i w jaki sposób OZE wpływają na naszą planetę. </w:t>
      </w:r>
    </w:p>
    <w:p w14:paraId="22255EAA" w14:textId="7E67921C" w:rsidR="00954702" w:rsidRDefault="00954702" w:rsidP="00954702">
      <w:pPr>
        <w:jc w:val="both"/>
      </w:pPr>
      <w:r>
        <w:t xml:space="preserve"> - </w:t>
      </w:r>
      <w:r w:rsidRPr="00BD2B40">
        <w:rPr>
          <w:i/>
          <w:iCs/>
        </w:rPr>
        <w:t>Prezesi firm powinni być aktywni w mediach i edukować rynek. Nadal w przestrzeni publicznej pojawia się wiele mylących informacji, które mogą zniechęcać do pracy w sektorze odnawialnych źródeł energii. To rolą liderów opinii jest budowanie pozytywnego wizerunku branży</w:t>
      </w:r>
      <w:r>
        <w:t xml:space="preserve"> – uważa. – </w:t>
      </w:r>
      <w:r w:rsidR="00AB55FB">
        <w:rPr>
          <w:i/>
          <w:iCs/>
        </w:rPr>
        <w:t>Jak</w:t>
      </w:r>
      <w:r w:rsidRPr="00BD2B40">
        <w:rPr>
          <w:i/>
          <w:iCs/>
        </w:rPr>
        <w:t xml:space="preserve"> to zrobić? Najlepszym sposobem jest </w:t>
      </w:r>
      <w:r w:rsidR="00BD2B40" w:rsidRPr="00BD2B40">
        <w:rPr>
          <w:i/>
          <w:iCs/>
        </w:rPr>
        <w:t>wypowiadania się w mediach, aktywne korzystanie z portali społecznościowych oraz organizowanie debat.</w:t>
      </w:r>
      <w:r w:rsidR="00BD2B40">
        <w:t xml:space="preserve"> </w:t>
      </w:r>
    </w:p>
    <w:p w14:paraId="2FDCA694" w14:textId="7A81D7C0" w:rsidR="00BD2B40" w:rsidRDefault="00BD2B40" w:rsidP="00954702">
      <w:pPr>
        <w:jc w:val="both"/>
      </w:pPr>
      <w:r>
        <w:t>A w jaki sposób firmy</w:t>
      </w:r>
      <w:r w:rsidR="00AB55FB">
        <w:t xml:space="preserve"> z branży </w:t>
      </w:r>
      <w:r w:rsidR="00AB55FB">
        <w:t>OZ</w:t>
      </w:r>
      <w:r w:rsidR="00AB55FB">
        <w:t>E</w:t>
      </w:r>
      <w:r>
        <w:t xml:space="preserve"> powinny szukać pracowników? Tu także potrzebna jest edukacja na temat tego, co możemy dać potencjalnym zatrudnionym. </w:t>
      </w:r>
    </w:p>
    <w:p w14:paraId="1F464628" w14:textId="77777777" w:rsidR="00BD2B40" w:rsidRDefault="00BD2B40" w:rsidP="00954702">
      <w:pPr>
        <w:jc w:val="both"/>
        <w:rPr>
          <w:b/>
          <w:bCs/>
        </w:rPr>
      </w:pPr>
      <w:r w:rsidRPr="00BD2B40">
        <w:rPr>
          <w:b/>
          <w:bCs/>
        </w:rPr>
        <w:t>Pracownicy patrzą na… pensję</w:t>
      </w:r>
    </w:p>
    <w:p w14:paraId="4CE7F944" w14:textId="79250FB3" w:rsidR="00BD2B40" w:rsidRDefault="00BD2B40" w:rsidP="00954702">
      <w:pPr>
        <w:jc w:val="both"/>
      </w:pPr>
      <w:r>
        <w:t xml:space="preserve">Liczne badania pokazują, że polscy pracownicy zwracają coraz mniejszą uwagę na benefity pozapłacowe. Obecnie istotny jest poziom wynagrodzenia. Skąd ta zmiana? Wpłynęły na nią rosnące koszty życia, w tym opłaty za prąd, kredyty, a także wydatki w obszarze rozrywki czy edukacji. Barometr Rynku Pracy jasno wskazuje, że już zatrudnieni pracownicy oczekują </w:t>
      </w:r>
      <w:r w:rsidR="00AB55FB">
        <w:t>od</w:t>
      </w:r>
      <w:r>
        <w:t xml:space="preserve"> swojego pracodawcy podwyżki kosztem innych benefitów – takiego zdania jest 62 proc. osób. </w:t>
      </w:r>
    </w:p>
    <w:p w14:paraId="3493A303" w14:textId="1DD84914" w:rsidR="005803E4" w:rsidRDefault="00BD2B40" w:rsidP="00954702">
      <w:pPr>
        <w:jc w:val="both"/>
      </w:pPr>
      <w:r>
        <w:t xml:space="preserve">Podczas tworzenia ogłoszenia o pracę warto jasno wyartykułować, jakie są widełki płacowe w naszej firmie. </w:t>
      </w:r>
      <w:r w:rsidRPr="00BD2B40">
        <w:t xml:space="preserve">Według badania „Rozwój sektora OZE” przeprowadzonego przez SW </w:t>
      </w:r>
      <w:proofErr w:type="spellStart"/>
      <w:r w:rsidRPr="00BD2B40">
        <w:t>Research</w:t>
      </w:r>
      <w:proofErr w:type="spellEnd"/>
      <w:r w:rsidR="00AB55FB">
        <w:t>,</w:t>
      </w:r>
      <w:r w:rsidRPr="00BD2B40">
        <w:t xml:space="preserve"> najważniejsze korzyści związane z pracą w „zielonych miejscach pracy” to perspektywa zatrudnienia w przyszłościowej branży, atrakcyjne zarobki, satysfakcja z realizowania misji, duże zapotrzebowanie na pracowników, możliwość rozwoju zawodowego i łatwość </w:t>
      </w:r>
      <w:r w:rsidRPr="00BD2B40">
        <w:lastRenderedPageBreak/>
        <w:t>przebranżowienia się.</w:t>
      </w:r>
      <w:r>
        <w:t xml:space="preserve"> </w:t>
      </w:r>
      <w:r w:rsidR="005803E4">
        <w:t xml:space="preserve">A jakie są zarobki w OZE? Liczne badania wskazują, że handlowiec może liczyć na pensję rzędu 20 000 złotych miesięcznie. </w:t>
      </w:r>
    </w:p>
    <w:p w14:paraId="4B0264FB" w14:textId="476CA3EB" w:rsidR="005803E4" w:rsidRPr="005803E4" w:rsidRDefault="005803E4" w:rsidP="00954702">
      <w:pPr>
        <w:jc w:val="both"/>
        <w:rPr>
          <w:b/>
          <w:bCs/>
        </w:rPr>
      </w:pPr>
      <w:r w:rsidRPr="005803E4">
        <w:rPr>
          <w:b/>
          <w:bCs/>
        </w:rPr>
        <w:t>Liczy się renoma</w:t>
      </w:r>
    </w:p>
    <w:p w14:paraId="3DAD8344" w14:textId="6083E9F4" w:rsidR="005803E4" w:rsidRDefault="005803E4" w:rsidP="00954702">
      <w:pPr>
        <w:jc w:val="both"/>
      </w:pPr>
      <w:r>
        <w:t xml:space="preserve">Pracownicy chcą być zatrudnieni w firmach, które mają dobrą opinię na rynku i są renomowane. W jaki sposób budować reputację? </w:t>
      </w:r>
    </w:p>
    <w:p w14:paraId="55797B6E" w14:textId="29493895" w:rsidR="005803E4" w:rsidRDefault="005803E4" w:rsidP="00954702">
      <w:pPr>
        <w:jc w:val="both"/>
      </w:pPr>
      <w:r>
        <w:t xml:space="preserve"> - </w:t>
      </w:r>
      <w:r>
        <w:rPr>
          <w:i/>
          <w:iCs/>
        </w:rPr>
        <w:t xml:space="preserve">Prawie każdy z nas korzysta z Internetu. I to właśnie tam pracownicy szukają informacji o potencjalnym pracodawcy. Zacznijmy zatem od budowania naszej opinii w Google, a także od strony internetowej. Kolejnym krokiem są mocne </w:t>
      </w:r>
      <w:proofErr w:type="spellStart"/>
      <w:r>
        <w:rPr>
          <w:i/>
          <w:iCs/>
        </w:rPr>
        <w:t>social</w:t>
      </w:r>
      <w:proofErr w:type="spellEnd"/>
      <w:r>
        <w:rPr>
          <w:i/>
          <w:iCs/>
        </w:rPr>
        <w:t xml:space="preserve"> media. Zarówno na biznesowym profilu LinkedIn, jak i na </w:t>
      </w:r>
      <w:proofErr w:type="spellStart"/>
      <w:r>
        <w:rPr>
          <w:i/>
          <w:iCs/>
        </w:rPr>
        <w:t>Facebook’u</w:t>
      </w:r>
      <w:proofErr w:type="spellEnd"/>
      <w:r>
        <w:rPr>
          <w:i/>
          <w:iCs/>
        </w:rPr>
        <w:t xml:space="preserve"> czy Instagramie powinniśmy pokazywać to, co dzieje się w firmie – </w:t>
      </w:r>
      <w:r>
        <w:t xml:space="preserve">uważa </w:t>
      </w:r>
      <w:r w:rsidR="00AB55FB">
        <w:t>ekspert z Commplace</w:t>
      </w:r>
      <w:r>
        <w:t xml:space="preserve">. </w:t>
      </w:r>
    </w:p>
    <w:p w14:paraId="56A2796C" w14:textId="589D0195" w:rsidR="005803E4" w:rsidRPr="005803E4" w:rsidRDefault="005803E4" w:rsidP="00954702">
      <w:pPr>
        <w:jc w:val="both"/>
      </w:pPr>
      <w:r>
        <w:t xml:space="preserve">Jak jeszcze budować renomę na rynku? Pracownicy lubią być doceniani. Świetnie sprawdzą się wyjazdy integracyjne i imprezy we wspólnym gronie. Należy pamiętać, że zadowolony pracownik jest dla nasz najlepszą rekomendacją. </w:t>
      </w:r>
    </w:p>
    <w:p w14:paraId="72BD8FFD" w14:textId="28611A8E" w:rsidR="00954702" w:rsidRPr="005803E4" w:rsidRDefault="005803E4" w:rsidP="00954702">
      <w:pPr>
        <w:jc w:val="both"/>
      </w:pPr>
      <w:r>
        <w:t xml:space="preserve">Z badania przeprowadzonego dla </w:t>
      </w:r>
      <w:r w:rsidRPr="005803E4">
        <w:t xml:space="preserve">One Earth, The </w:t>
      </w:r>
      <w:proofErr w:type="spellStart"/>
      <w:r w:rsidRPr="005803E4">
        <w:t>Guardina</w:t>
      </w:r>
      <w:proofErr w:type="spellEnd"/>
      <w:r>
        <w:t xml:space="preserve"> wynika, że do </w:t>
      </w:r>
      <w:r w:rsidRPr="005803E4">
        <w:t>2050 roku zatrudnienie w sektorze odnawialnych źródeł energii ma wzrosnąć pięciokrotnie</w:t>
      </w:r>
      <w:r>
        <w:t>. To oznacza, iż firmy, które już teraz zadbają o swój wizerunek</w:t>
      </w:r>
      <w:r w:rsidR="00AB55FB">
        <w:t>,</w:t>
      </w:r>
      <w:r>
        <w:t xml:space="preserve"> znaczenie </w:t>
      </w:r>
      <w:r w:rsidR="00AB55FB">
        <w:t>łatwiej</w:t>
      </w:r>
      <w:bookmarkStart w:id="0" w:name="_GoBack"/>
      <w:bookmarkEnd w:id="0"/>
      <w:r>
        <w:t xml:space="preserve"> znajdą pracowników. </w:t>
      </w:r>
    </w:p>
    <w:sectPr w:rsidR="00954702" w:rsidRPr="0058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9DE3" w14:textId="77777777" w:rsidR="000F63A7" w:rsidRDefault="000F63A7" w:rsidP="00BD2B40">
      <w:pPr>
        <w:spacing w:after="0" w:line="240" w:lineRule="auto"/>
      </w:pPr>
      <w:r>
        <w:separator/>
      </w:r>
    </w:p>
  </w:endnote>
  <w:endnote w:type="continuationSeparator" w:id="0">
    <w:p w14:paraId="535A3FB1" w14:textId="77777777" w:rsidR="000F63A7" w:rsidRDefault="000F63A7" w:rsidP="00BD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6C83" w14:textId="77777777" w:rsidR="000F63A7" w:rsidRDefault="000F63A7" w:rsidP="00BD2B40">
      <w:pPr>
        <w:spacing w:after="0" w:line="240" w:lineRule="auto"/>
      </w:pPr>
      <w:r>
        <w:separator/>
      </w:r>
    </w:p>
  </w:footnote>
  <w:footnote w:type="continuationSeparator" w:id="0">
    <w:p w14:paraId="28E074A9" w14:textId="77777777" w:rsidR="000F63A7" w:rsidRDefault="000F63A7" w:rsidP="00BD2B40">
      <w:pPr>
        <w:spacing w:after="0" w:line="240" w:lineRule="auto"/>
      </w:pPr>
      <w:r>
        <w:continuationSeparator/>
      </w:r>
    </w:p>
  </w:footnote>
  <w:footnote w:id="1">
    <w:p w14:paraId="54127FB6" w14:textId="64BA5C5B" w:rsidR="00BD2B40" w:rsidRDefault="00BD2B40">
      <w:pPr>
        <w:pStyle w:val="Tekstprzypisudolnego"/>
      </w:pPr>
      <w:r>
        <w:rPr>
          <w:rStyle w:val="Odwoanieprzypisudolnego"/>
        </w:rPr>
        <w:footnoteRef/>
      </w:r>
      <w:r>
        <w:t xml:space="preserve"> Dane IRENA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60"/>
    <w:rsid w:val="000F63A7"/>
    <w:rsid w:val="00233F09"/>
    <w:rsid w:val="00406BBE"/>
    <w:rsid w:val="00437517"/>
    <w:rsid w:val="00483681"/>
    <w:rsid w:val="005803E4"/>
    <w:rsid w:val="00580FF3"/>
    <w:rsid w:val="006E1B60"/>
    <w:rsid w:val="00715B30"/>
    <w:rsid w:val="009425DA"/>
    <w:rsid w:val="00954702"/>
    <w:rsid w:val="00AB55FB"/>
    <w:rsid w:val="00B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800C"/>
  <w15:chartTrackingRefBased/>
  <w15:docId w15:val="{EE79EAB2-63AE-40A5-AEE7-44F9787F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B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B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B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B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B6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B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B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2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882D-C139-4733-9567-38F683F7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Gajda</dc:creator>
  <cp:keywords/>
  <dc:description/>
  <cp:lastModifiedBy>Maria Szruba</cp:lastModifiedBy>
  <cp:revision>2</cp:revision>
  <dcterms:created xsi:type="dcterms:W3CDTF">2024-05-10T12:26:00Z</dcterms:created>
  <dcterms:modified xsi:type="dcterms:W3CDTF">2024-05-10T12:26:00Z</dcterms:modified>
</cp:coreProperties>
</file>