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B20A8" w14:textId="636AC986" w:rsidR="0014500C" w:rsidRPr="0045401B" w:rsidRDefault="0045401B" w:rsidP="0045401B">
      <w:pPr>
        <w:spacing w:line="360" w:lineRule="auto"/>
        <w:jc w:val="right"/>
      </w:pPr>
      <w:r w:rsidRPr="0045401B">
        <w:t>Informacja prasowa</w:t>
      </w:r>
    </w:p>
    <w:p w14:paraId="4DB0A9F9" w14:textId="59323009" w:rsidR="00FD0642" w:rsidRPr="00FD0642" w:rsidRDefault="00FD0642" w:rsidP="00FD0642">
      <w:pPr>
        <w:spacing w:line="360" w:lineRule="auto"/>
        <w:jc w:val="center"/>
        <w:rPr>
          <w:b/>
          <w:bCs/>
        </w:rPr>
      </w:pPr>
      <w:r w:rsidRPr="00FD0642">
        <w:rPr>
          <w:b/>
          <w:bCs/>
        </w:rPr>
        <w:t>Czy wynajem rzeczywiście jest tańszy od zakupu? Rodzicu studenta, policzyliśmy za ciebie!</w:t>
      </w:r>
    </w:p>
    <w:p w14:paraId="0D7588EE" w14:textId="77777777" w:rsidR="00FD0642" w:rsidRPr="00FD0642" w:rsidRDefault="00FD0642" w:rsidP="00FD0642">
      <w:pPr>
        <w:spacing w:line="360" w:lineRule="auto"/>
        <w:jc w:val="both"/>
        <w:rPr>
          <w:b/>
          <w:bCs/>
        </w:rPr>
      </w:pPr>
      <w:r w:rsidRPr="00FD0642">
        <w:rPr>
          <w:b/>
          <w:bCs/>
        </w:rPr>
        <w:t>Rozpoczęcie studiów i opuszczenie domu rodzinnego to rewolucja nie tylko dla samego świeżo upieczonego studenta, ale i dla jego rodziców. Jednym z kluczowych elementów tej nowej rzeczywistości jest wybór odpowiedniego lokum w nowym mieście. Pierwszym wyborem zwykle bywa wynajem pokoju lub mieszkania, bo z pozoru stanowi tańszą opcję. Czy na pewno właśnie to się bardziej opłaca? Przyjrzyjmy się konkretnym liczbom.</w:t>
      </w:r>
    </w:p>
    <w:p w14:paraId="7112D345" w14:textId="77777777" w:rsidR="00FD0642" w:rsidRPr="00FD0642" w:rsidRDefault="00FD0642" w:rsidP="00FD0642">
      <w:pPr>
        <w:spacing w:line="360" w:lineRule="auto"/>
        <w:jc w:val="both"/>
        <w:rPr>
          <w:b/>
          <w:bCs/>
        </w:rPr>
      </w:pPr>
      <w:r w:rsidRPr="00FD0642">
        <w:rPr>
          <w:b/>
          <w:bCs/>
        </w:rPr>
        <w:t>Koszty studenckiego życia</w:t>
      </w:r>
    </w:p>
    <w:p w14:paraId="7A4002D6" w14:textId="77777777" w:rsidR="00FD0642" w:rsidRPr="00FD0642" w:rsidRDefault="00FD0642" w:rsidP="00FD0642">
      <w:pPr>
        <w:spacing w:line="360" w:lineRule="auto"/>
        <w:jc w:val="both"/>
      </w:pPr>
      <w:r w:rsidRPr="00FD0642">
        <w:t>Skrupulatne poszukiwanie optymalnego rozwiązania w kwestii zakwaterowania studenta jest naturalne. Koszty studenckiego życia są obecnie naprawdę spore. Według danych z października ubiegłego roku typowy student wydaje miesięcznie średnio 3867 zł. I mamy tu tendencje wzrostowe, bo sukcesywnie rosną koszty najmu, czesnego, żywności oraz mediów. W tym kontekście wybór odpowiednich – czyli komfortowych, ale i ekonomicznych – „czterech kątów” wydaje się największym wyzwaniem.</w:t>
      </w:r>
    </w:p>
    <w:p w14:paraId="04B9C6DA" w14:textId="77777777" w:rsidR="00FD0642" w:rsidRPr="00FD0642" w:rsidRDefault="00FD0642" w:rsidP="00FD0642">
      <w:pPr>
        <w:spacing w:line="360" w:lineRule="auto"/>
        <w:jc w:val="both"/>
        <w:rPr>
          <w:b/>
          <w:bCs/>
        </w:rPr>
      </w:pPr>
      <w:r w:rsidRPr="00FD0642">
        <w:rPr>
          <w:b/>
          <w:bCs/>
        </w:rPr>
        <w:t>Wynająć czy kupić?</w:t>
      </w:r>
    </w:p>
    <w:p w14:paraId="660E5D74" w14:textId="77777777" w:rsidR="00FD0642" w:rsidRPr="00FD0642" w:rsidRDefault="00FD0642" w:rsidP="00FD0642">
      <w:pPr>
        <w:spacing w:line="360" w:lineRule="auto"/>
        <w:jc w:val="both"/>
      </w:pPr>
      <w:r w:rsidRPr="00FD0642">
        <w:t>Zwykle pierwszą myślą, jaka przychodzi do głowy rodzicom studenta, jest wynajem pokoju lub mieszkania. Gdy dokładnie przeanalizujemy temat, okazuje się, że niekoniecznie to rozwiązanie okazuje się tańsze.</w:t>
      </w:r>
    </w:p>
    <w:p w14:paraId="50241730" w14:textId="77777777" w:rsidR="00FD0642" w:rsidRPr="00FD0642" w:rsidRDefault="00FD0642" w:rsidP="00FD0642">
      <w:pPr>
        <w:spacing w:line="360" w:lineRule="auto"/>
        <w:jc w:val="both"/>
      </w:pPr>
      <w:r w:rsidRPr="00FD0642">
        <w:t>Gdy mowa o wynajmie, jedną z dostępnych opcji jest oczywiście akademik. Do wyboru mamy domy studenta przy uczelniach i prywatne. W tych pierwszych miejsca nierzadko są ograniczone, a komfort też bywa mniejszy. Natomiast te drugie bywają drogim rozwiązaniem – ceny są podobne jak w przypadku wynajmu kawalerki. Nic dziwnego, że coraz chętniej rozważaną opcją jest po prostu zakup mieszkania, nawet jeśli wiąże się on z zaciągnięciem kredytu.</w:t>
      </w:r>
    </w:p>
    <w:p w14:paraId="139A636F" w14:textId="1E035449" w:rsidR="00FD0642" w:rsidRPr="00FD0642" w:rsidRDefault="00FD0642" w:rsidP="00FD0642">
      <w:pPr>
        <w:spacing w:line="360" w:lineRule="auto"/>
        <w:jc w:val="both"/>
      </w:pPr>
      <w:r w:rsidRPr="00FD0642">
        <w:t xml:space="preserve">– </w:t>
      </w:r>
      <w:r w:rsidRPr="00FD0642">
        <w:rPr>
          <w:i/>
          <w:iCs/>
        </w:rPr>
        <w:t>Rzeczywiście widzimy takie tendencje, że coraz częściej wśród klientów deweloperów znajdują się rodzice poszukujący małych mieszkań dla swoich dzieci, które rozpoczynają studia. Traktują to jako jednocześnie inwestycję finansową i w przyszłość pociechy. Widzą zalety takiego rozwiązania: unikają ryzyka nagłego rozwiązania umowy najmu, braku zwrotu kaucji czy niespodziewanego podwyższenia ceny. Do tego dochodzi swoboda urządzania wnętrza. Słowem, to po prostu komfort bycia u siebie</w:t>
      </w:r>
      <w:r w:rsidRPr="00FD0642">
        <w:t xml:space="preserve"> – wyjaśnia </w:t>
      </w:r>
      <w:r>
        <w:t xml:space="preserve">Agnieszka </w:t>
      </w:r>
      <w:proofErr w:type="spellStart"/>
      <w:r>
        <w:t>Pachulska</w:t>
      </w:r>
      <w:proofErr w:type="spellEnd"/>
      <w:r w:rsidRPr="00FD0642">
        <w:t xml:space="preserve">, </w:t>
      </w:r>
      <w:r>
        <w:t>dyrektorka warszawskiego oddziału</w:t>
      </w:r>
      <w:r w:rsidRPr="00FD0642">
        <w:t xml:space="preserve"> PROFIT Development.</w:t>
      </w:r>
    </w:p>
    <w:p w14:paraId="24E54862" w14:textId="77777777" w:rsidR="00FD0642" w:rsidRPr="00FD0642" w:rsidRDefault="00FD0642" w:rsidP="00FD0642">
      <w:pPr>
        <w:spacing w:line="360" w:lineRule="auto"/>
        <w:jc w:val="both"/>
      </w:pPr>
      <w:r w:rsidRPr="00FD0642">
        <w:t>Swoboda i spokój z pewnością przemawiają za zakupem mieszkania. A jak mają się do tego koszty?</w:t>
      </w:r>
    </w:p>
    <w:p w14:paraId="0B168DC7" w14:textId="77777777" w:rsidR="00FD0642" w:rsidRPr="00FD0642" w:rsidRDefault="00FD0642" w:rsidP="00FD0642">
      <w:pPr>
        <w:spacing w:line="360" w:lineRule="auto"/>
        <w:jc w:val="both"/>
      </w:pPr>
      <w:r w:rsidRPr="00FD0642">
        <w:lastRenderedPageBreak/>
        <w:t>Liczby nie kłamią</w:t>
      </w:r>
    </w:p>
    <w:p w14:paraId="7B49CB47" w14:textId="0E8224CC" w:rsidR="00FD0642" w:rsidRPr="00FD0642" w:rsidRDefault="00FD0642" w:rsidP="00FD0642">
      <w:pPr>
        <w:spacing w:line="360" w:lineRule="auto"/>
        <w:jc w:val="both"/>
      </w:pPr>
      <w:r w:rsidRPr="00FD0642">
        <w:t>Cenom wynajmu przyjrzyjmy się na przykładzie Warszawy, jako że pozostaje ona niekwestionowanym liderem w rankingu uniwersyteckich miejscowości, w ramach którego brane są pod uwagę kryteria takie jak prestiż uczelni, warunki kształcenia, potencjał naukowy, umiędzynarodowienie i innowacyjność.</w:t>
      </w:r>
    </w:p>
    <w:p w14:paraId="590867A4" w14:textId="31CA71F0" w:rsidR="00FD0642" w:rsidRPr="00FD0642" w:rsidRDefault="00FD0642" w:rsidP="00FD0642">
      <w:pPr>
        <w:spacing w:line="360" w:lineRule="auto"/>
        <w:jc w:val="both"/>
      </w:pPr>
      <w:r w:rsidRPr="00FD0642">
        <w:t>Gdy przejrzymy ogłoszenia, możemy zauważyć, że za wynajem mieszkania o metrażu rzędu 25-30 mkw. w pobliżu centrum trzeba zapłacić miesięcznie, w zależności od standardu, od 2500 do 3500 zł, a zdarzają się nawet takie za 4000 zł miesięcznie. Jest to spójne z nowymi danymi, według których średnia miesięczna cena wynajmu kawalerki w Warszawie wynosi 2995 zł. Jak łatwo obliczyć, w ciągu 5 lat studiów przyniesie to koszty rzędu 200 000 zł.</w:t>
      </w:r>
    </w:p>
    <w:p w14:paraId="327CDA5E" w14:textId="77777777" w:rsidR="00FD0642" w:rsidRPr="00FD0642" w:rsidRDefault="00FD0642" w:rsidP="00FD0642">
      <w:pPr>
        <w:spacing w:line="360" w:lineRule="auto"/>
        <w:jc w:val="both"/>
      </w:pPr>
      <w:r w:rsidRPr="00FD0642">
        <w:t>A jak wyglądają ceny zakupu mieszkania na kredyt? Za warszawską małą kawalerkę w dobrej lokalizacji trzeba zapłacić ok. 500 000 zł. Przy wkładzie własnym 20%, zakładając kredyt na 25 lat, miesięczna rata wyniesie ok. 2800 zł, a ok. 2600 zł przy kredycie na 30 lat. Jak widać, wysokość raty kredytu może okazać się porównywalna lub nawet niższa niż koszt wynajmu. Do tego stanowi konkretną lokatę – nawet jeśli student po zakończeniu kształcenia nie pozostanie w danym mieście, mieszkanie może być wynajmowane i tym samym przynosić pasywny dochód lub też zostać sprzedane z zyskiem, bo jeśli wybierzemy atrakcyjną nieruchomość w dobrej lokalizacji, nie straci na wartości.</w:t>
      </w:r>
    </w:p>
    <w:p w14:paraId="7AD20F2D" w14:textId="77777777" w:rsidR="00FD0642" w:rsidRPr="00FD0642" w:rsidRDefault="00FD0642" w:rsidP="00FD0642">
      <w:pPr>
        <w:spacing w:line="360" w:lineRule="auto"/>
        <w:jc w:val="both"/>
        <w:rPr>
          <w:b/>
          <w:bCs/>
        </w:rPr>
      </w:pPr>
      <w:r w:rsidRPr="00FD0642">
        <w:rPr>
          <w:b/>
          <w:bCs/>
        </w:rPr>
        <w:t>Rynek nieruchomości a potrzeby studenta</w:t>
      </w:r>
    </w:p>
    <w:p w14:paraId="679D390A" w14:textId="77777777" w:rsidR="00FD0642" w:rsidRPr="00FD0642" w:rsidRDefault="00FD0642" w:rsidP="00FD0642">
      <w:pPr>
        <w:spacing w:line="360" w:lineRule="auto"/>
        <w:jc w:val="both"/>
      </w:pPr>
      <w:r w:rsidRPr="00FD0642">
        <w:t>Warszawski rynek nieruchomości oferuje szeroki wachlarz ofert, jeśli chodzi o małe mieszkania. Wśród nich jedna wyróżnia się na tle innych. To Konopacka – unikatowa inwestycja PROFIT Development prowadzona w sercu Pragi-Północ. Nieruchomość składa się z dwóch części – zachowanej zabytkowej oficyny z drewnianą klatką schodową oraz nowego budynku. Właśnie to połączenie klasyki i historii stanowi o jej nietuzinkowości.</w:t>
      </w:r>
    </w:p>
    <w:p w14:paraId="15A2330A" w14:textId="569F3C59" w:rsidR="00FD0642" w:rsidRPr="00FD0642" w:rsidRDefault="00FD0642" w:rsidP="00FD0642">
      <w:pPr>
        <w:spacing w:line="360" w:lineRule="auto"/>
        <w:jc w:val="both"/>
      </w:pPr>
      <w:r w:rsidRPr="00FD0642">
        <w:t xml:space="preserve">– </w:t>
      </w:r>
      <w:r w:rsidRPr="00FD0642">
        <w:rPr>
          <w:i/>
          <w:iCs/>
        </w:rPr>
        <w:t xml:space="preserve">Do użytku zostanie oddanych ok. 150 mieszkań o metrażu od 25 do 59 mkw. Przewidzieliśmy też praktyczne udogodnienia, jak monitoring, </w:t>
      </w:r>
      <w:proofErr w:type="spellStart"/>
      <w:r w:rsidRPr="00FD0642">
        <w:rPr>
          <w:i/>
          <w:iCs/>
        </w:rPr>
        <w:t>rowerownia</w:t>
      </w:r>
      <w:proofErr w:type="spellEnd"/>
      <w:r w:rsidRPr="00FD0642">
        <w:rPr>
          <w:i/>
          <w:iCs/>
        </w:rPr>
        <w:t xml:space="preserve"> i stacja naprawy rowerów, pralnia, komórki lokatorskie. Mniejsze metraże mieszkań oraz bliskość tętniącego życiem centrum miasta, lokali gastronomicznych, uczelni, ale i terenów zielonych, a także dobre skomunikowanie Pragi z innymi częściami miasta sprawiają, że Konopacka jest ofertą szczególnie ukierunkowaną właśnie na potrzeby studentów i singli rozwijających karierę zawodową</w:t>
      </w:r>
      <w:r w:rsidRPr="00FD0642">
        <w:t xml:space="preserve"> – dodaje </w:t>
      </w:r>
      <w:r w:rsidR="001B0F64">
        <w:t xml:space="preserve">Agnieszka </w:t>
      </w:r>
      <w:proofErr w:type="spellStart"/>
      <w:r w:rsidR="001B0F64">
        <w:t>Pachulska</w:t>
      </w:r>
      <w:proofErr w:type="spellEnd"/>
      <w:r w:rsidRPr="00FD0642">
        <w:t xml:space="preserve">. </w:t>
      </w:r>
    </w:p>
    <w:p w14:paraId="0A8CCA85" w14:textId="77777777" w:rsidR="00FD0642" w:rsidRPr="00FD0642" w:rsidRDefault="00FD0642" w:rsidP="00FD0642">
      <w:pPr>
        <w:spacing w:line="360" w:lineRule="auto"/>
        <w:jc w:val="both"/>
      </w:pPr>
    </w:p>
    <w:p w14:paraId="0513B11A" w14:textId="56421985" w:rsidR="00FD0642" w:rsidRPr="00FD0642" w:rsidRDefault="00FD0642" w:rsidP="00FD0642">
      <w:pPr>
        <w:spacing w:line="360" w:lineRule="auto"/>
        <w:jc w:val="both"/>
      </w:pPr>
      <w:r w:rsidRPr="00FD0642">
        <w:lastRenderedPageBreak/>
        <w:t>Jak widać, rodzice, którzy chcą zapewnić dobre lokum swojemu studiującemu dziecku, mają do dyspozycji kilka rozwiązań, z których każde ma pewne wady i zalety. Przed podjęciem decyzji warto wnikliwie obliczyć koszty, wziąć pod uwagę potrzeby i możliwości. Analizujmy przy tym sytuację finansową i tę na rynku nieruchomości nie tracąc z oczu długofalowej perspektywy.</w:t>
      </w:r>
    </w:p>
    <w:p w14:paraId="12516E2D" w14:textId="3AD128B6" w:rsidR="00B31943" w:rsidRPr="00B60455" w:rsidRDefault="00B31943" w:rsidP="0014500C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58FC741C" w14:textId="77777777" w:rsidR="00B31943" w:rsidRPr="00B60455" w:rsidRDefault="00B31943" w:rsidP="00B3194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67FF461D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4731AE9C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8047BF9" w14:textId="77777777" w:rsidR="00B31943" w:rsidRPr="00B60455" w:rsidRDefault="00000000" w:rsidP="00B31943">
      <w:pPr>
        <w:spacing w:line="240" w:lineRule="auto"/>
        <w:jc w:val="both"/>
        <w:rPr>
          <w:sz w:val="24"/>
          <w:szCs w:val="24"/>
        </w:rPr>
      </w:pPr>
      <w:hyperlink r:id="rId8" w:history="1">
        <w:r w:rsidR="00B31943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1626FC75" w14:textId="216BE555" w:rsidR="00B35CB7" w:rsidRDefault="00B3194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B35CB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4DF7" w14:textId="77777777" w:rsidR="009D5A4B" w:rsidRDefault="009D5A4B">
      <w:pPr>
        <w:spacing w:after="0" w:line="240" w:lineRule="auto"/>
      </w:pPr>
      <w:r>
        <w:separator/>
      </w:r>
    </w:p>
  </w:endnote>
  <w:endnote w:type="continuationSeparator" w:id="0">
    <w:p w14:paraId="0608B21F" w14:textId="77777777" w:rsidR="009D5A4B" w:rsidRDefault="009D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5359A" w14:textId="77777777" w:rsidR="009D5A4B" w:rsidRDefault="009D5A4B">
      <w:pPr>
        <w:spacing w:after="0" w:line="240" w:lineRule="auto"/>
      </w:pPr>
      <w:r>
        <w:separator/>
      </w:r>
    </w:p>
  </w:footnote>
  <w:footnote w:type="continuationSeparator" w:id="0">
    <w:p w14:paraId="30199200" w14:textId="77777777" w:rsidR="009D5A4B" w:rsidRDefault="009D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6D1E" w14:textId="4EA3261D" w:rsidR="00B35CB7" w:rsidRDefault="00C81C5B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63FA1786" wp14:editId="6BD0BA5E">
          <wp:extent cx="963038" cy="492288"/>
          <wp:effectExtent l="0" t="0" r="0" b="0"/>
          <wp:docPr id="7495581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558180" name="Obraz 749558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209" cy="50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685C"/>
    <w:multiLevelType w:val="hybridMultilevel"/>
    <w:tmpl w:val="A76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B7"/>
    <w:rsid w:val="0000748A"/>
    <w:rsid w:val="000227ED"/>
    <w:rsid w:val="00057D08"/>
    <w:rsid w:val="000917FE"/>
    <w:rsid w:val="000A72E0"/>
    <w:rsid w:val="000C0401"/>
    <w:rsid w:val="000E1AD0"/>
    <w:rsid w:val="00116976"/>
    <w:rsid w:val="0014500C"/>
    <w:rsid w:val="00172021"/>
    <w:rsid w:val="001A58CD"/>
    <w:rsid w:val="001A7E06"/>
    <w:rsid w:val="001B0F64"/>
    <w:rsid w:val="001E4C73"/>
    <w:rsid w:val="00211018"/>
    <w:rsid w:val="00251DE0"/>
    <w:rsid w:val="0026269D"/>
    <w:rsid w:val="002629DD"/>
    <w:rsid w:val="00291247"/>
    <w:rsid w:val="002C1C1D"/>
    <w:rsid w:val="002C71D3"/>
    <w:rsid w:val="002D6419"/>
    <w:rsid w:val="002E275A"/>
    <w:rsid w:val="003367A4"/>
    <w:rsid w:val="00347B83"/>
    <w:rsid w:val="00384F8F"/>
    <w:rsid w:val="00393ABB"/>
    <w:rsid w:val="0039549E"/>
    <w:rsid w:val="003B7B81"/>
    <w:rsid w:val="003F6B4B"/>
    <w:rsid w:val="0041387F"/>
    <w:rsid w:val="00415140"/>
    <w:rsid w:val="0045401B"/>
    <w:rsid w:val="00454135"/>
    <w:rsid w:val="004821CF"/>
    <w:rsid w:val="004829C2"/>
    <w:rsid w:val="00496A4A"/>
    <w:rsid w:val="004A1D43"/>
    <w:rsid w:val="004B157B"/>
    <w:rsid w:val="004D419D"/>
    <w:rsid w:val="004D6BB1"/>
    <w:rsid w:val="004E4173"/>
    <w:rsid w:val="004F5527"/>
    <w:rsid w:val="0050288F"/>
    <w:rsid w:val="00506F77"/>
    <w:rsid w:val="00507F72"/>
    <w:rsid w:val="00510420"/>
    <w:rsid w:val="00522C43"/>
    <w:rsid w:val="0053013C"/>
    <w:rsid w:val="00560D4E"/>
    <w:rsid w:val="00590003"/>
    <w:rsid w:val="005B5297"/>
    <w:rsid w:val="005C27F5"/>
    <w:rsid w:val="005F1B78"/>
    <w:rsid w:val="006112C2"/>
    <w:rsid w:val="006328DD"/>
    <w:rsid w:val="0064580C"/>
    <w:rsid w:val="00663485"/>
    <w:rsid w:val="00673BCA"/>
    <w:rsid w:val="00677A7E"/>
    <w:rsid w:val="00677F8F"/>
    <w:rsid w:val="006877C7"/>
    <w:rsid w:val="006A3FAA"/>
    <w:rsid w:val="006A46DB"/>
    <w:rsid w:val="006E7EDB"/>
    <w:rsid w:val="00720F84"/>
    <w:rsid w:val="0072409F"/>
    <w:rsid w:val="00730A89"/>
    <w:rsid w:val="00731697"/>
    <w:rsid w:val="00742A3D"/>
    <w:rsid w:val="00743AC2"/>
    <w:rsid w:val="007440E7"/>
    <w:rsid w:val="00747038"/>
    <w:rsid w:val="007637F1"/>
    <w:rsid w:val="00784A5D"/>
    <w:rsid w:val="00787032"/>
    <w:rsid w:val="00787C64"/>
    <w:rsid w:val="007A037B"/>
    <w:rsid w:val="007D0E15"/>
    <w:rsid w:val="007D40BD"/>
    <w:rsid w:val="007E1DF5"/>
    <w:rsid w:val="007E79C5"/>
    <w:rsid w:val="00807BC9"/>
    <w:rsid w:val="008160E6"/>
    <w:rsid w:val="00853623"/>
    <w:rsid w:val="00870D8D"/>
    <w:rsid w:val="00885B1D"/>
    <w:rsid w:val="008A5762"/>
    <w:rsid w:val="008B3E3E"/>
    <w:rsid w:val="008C7694"/>
    <w:rsid w:val="008D286C"/>
    <w:rsid w:val="008F57D1"/>
    <w:rsid w:val="009028C1"/>
    <w:rsid w:val="00945A8B"/>
    <w:rsid w:val="00955B69"/>
    <w:rsid w:val="00957566"/>
    <w:rsid w:val="009709D8"/>
    <w:rsid w:val="00974504"/>
    <w:rsid w:val="009756A7"/>
    <w:rsid w:val="00981A5A"/>
    <w:rsid w:val="00987C2E"/>
    <w:rsid w:val="009C42DB"/>
    <w:rsid w:val="009D0AF6"/>
    <w:rsid w:val="009D5A4B"/>
    <w:rsid w:val="009E1653"/>
    <w:rsid w:val="00A01ECE"/>
    <w:rsid w:val="00A2294E"/>
    <w:rsid w:val="00A43156"/>
    <w:rsid w:val="00A53AA4"/>
    <w:rsid w:val="00A71E71"/>
    <w:rsid w:val="00A96397"/>
    <w:rsid w:val="00AA2D10"/>
    <w:rsid w:val="00AD59EF"/>
    <w:rsid w:val="00AF1260"/>
    <w:rsid w:val="00B154D2"/>
    <w:rsid w:val="00B27AAF"/>
    <w:rsid w:val="00B31943"/>
    <w:rsid w:val="00B35CB7"/>
    <w:rsid w:val="00B35FDD"/>
    <w:rsid w:val="00B614D4"/>
    <w:rsid w:val="00B65DD1"/>
    <w:rsid w:val="00B673AB"/>
    <w:rsid w:val="00B6797D"/>
    <w:rsid w:val="00B77882"/>
    <w:rsid w:val="00B8151E"/>
    <w:rsid w:val="00BB0CB1"/>
    <w:rsid w:val="00BC35D6"/>
    <w:rsid w:val="00BD64A3"/>
    <w:rsid w:val="00C032D2"/>
    <w:rsid w:val="00C10032"/>
    <w:rsid w:val="00C14A45"/>
    <w:rsid w:val="00C17A2B"/>
    <w:rsid w:val="00C22148"/>
    <w:rsid w:val="00C25A0B"/>
    <w:rsid w:val="00C81C5B"/>
    <w:rsid w:val="00CF179E"/>
    <w:rsid w:val="00D065F2"/>
    <w:rsid w:val="00D168BE"/>
    <w:rsid w:val="00D23DFC"/>
    <w:rsid w:val="00D45F4A"/>
    <w:rsid w:val="00D465B1"/>
    <w:rsid w:val="00D60C67"/>
    <w:rsid w:val="00D8713A"/>
    <w:rsid w:val="00DB6149"/>
    <w:rsid w:val="00DB772A"/>
    <w:rsid w:val="00DC1039"/>
    <w:rsid w:val="00DC4F09"/>
    <w:rsid w:val="00DD4A0E"/>
    <w:rsid w:val="00E00F5B"/>
    <w:rsid w:val="00E43089"/>
    <w:rsid w:val="00E45634"/>
    <w:rsid w:val="00E46E06"/>
    <w:rsid w:val="00E73C95"/>
    <w:rsid w:val="00E77087"/>
    <w:rsid w:val="00E87166"/>
    <w:rsid w:val="00EA02E4"/>
    <w:rsid w:val="00EA53EE"/>
    <w:rsid w:val="00EE0332"/>
    <w:rsid w:val="00EE5CA2"/>
    <w:rsid w:val="00F02EA4"/>
    <w:rsid w:val="00F123B0"/>
    <w:rsid w:val="00F17E5E"/>
    <w:rsid w:val="00F23EEC"/>
    <w:rsid w:val="00F26D22"/>
    <w:rsid w:val="00F31523"/>
    <w:rsid w:val="00F329DE"/>
    <w:rsid w:val="00F367A4"/>
    <w:rsid w:val="00F60300"/>
    <w:rsid w:val="00F73BB6"/>
    <w:rsid w:val="00F84552"/>
    <w:rsid w:val="00F90069"/>
    <w:rsid w:val="00FA69C2"/>
    <w:rsid w:val="00FD0642"/>
    <w:rsid w:val="00FD2C83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C8F7B"/>
  <w15:docId w15:val="{EDCDB449-17AB-5B48-B378-FE78749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8708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43"/>
  </w:style>
  <w:style w:type="paragraph" w:styleId="Stopka">
    <w:name w:val="footer"/>
    <w:basedOn w:val="Normalny"/>
    <w:link w:val="Stopka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A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A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D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gzTrsYgAQY9jRrW9CaNrNy6Kw==">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Stępień, Paulina</dc:creator>
  <cp:lastModifiedBy>Patrycja Ogrodnik</cp:lastModifiedBy>
  <cp:revision>2</cp:revision>
  <dcterms:created xsi:type="dcterms:W3CDTF">2024-08-08T08:45:00Z</dcterms:created>
  <dcterms:modified xsi:type="dcterms:W3CDTF">2024-08-08T08:45:00Z</dcterms:modified>
</cp:coreProperties>
</file>