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spacing w:after="240" w:before="240" w:lineRule="auto"/>
        <w:jc w:val="both"/>
        <w:rPr>
          <w:rFonts w:ascii="Montserrat" w:cs="Montserrat" w:eastAsia="Montserrat" w:hAnsi="Montserrat"/>
          <w:b w:val="1"/>
          <w:bCs w:val="1"/>
          <w:sz w:val="24"/>
          <w:szCs w:val="24"/>
        </w:rPr>
      </w:pPr>
      <w:r w:rsidDel="00000000" w:rsidR="00000000" w:rsidRPr="00000000">
        <w:rPr>
          <w:rFonts w:ascii="Montserrat" w:cs="Montserrat" w:eastAsia="Montserrat" w:hAnsi="Montserrat"/>
          <w:b w:val="1"/>
          <w:bCs w:val="1"/>
          <w:sz w:val="24"/>
          <w:szCs w:val="24"/>
          <w:rtl w:val="0"/>
        </w:rPr>
        <w:t xml:space="preserve">PORANEK PO KARNAWALE: 5 SYTUACJI, W KTÓRYCH MOŻESZ BYĆ NIETRZEŹWY, CHOĆ CZUJESZ SIĘ DOBRZE</w:t>
      </w:r>
    </w:p>
    <w:p w:rsidR="00000000" w:rsidDel="00000000" w:rsidP="00000000" w:rsidRDefault="00000000" w:rsidRPr="00000000" w14:paraId="00000002">
      <w:pPr>
        <w:spacing w:after="240" w:before="240" w:lineRule="auto"/>
        <w:jc w:val="both"/>
        <w:rPr>
          <w:rFonts w:ascii="Montserrat" w:cs="Montserrat" w:eastAsia="Montserrat" w:hAnsi="Montserrat"/>
          <w:b w:val="1"/>
          <w:bCs w:val="1"/>
          <w:sz w:val="24"/>
          <w:szCs w:val="24"/>
        </w:rPr>
      </w:pPr>
      <w:r w:rsidDel="00000000" w:rsidR="00000000" w:rsidRPr="00000000">
        <w:rPr>
          <w:rFonts w:ascii="Montserrat" w:cs="Montserrat" w:eastAsia="Montserrat" w:hAnsi="Montserrat"/>
          <w:b w:val="1"/>
          <w:bCs w:val="1"/>
          <w:sz w:val="24"/>
          <w:szCs w:val="24"/>
          <w:rtl w:val="0"/>
        </w:rPr>
        <w:t xml:space="preserve">Wieczór jak marzenie: śmiech, tańce, kilka drinków, trochę wina. Rano budzisz się wypoczęty - kawa w dłoń, szybki prysznic, śniadanie i myśl: „jest ok, mogę jechać”. Problem w tym, że właśnie wtedy najwięcej osób popełnia najgorszy błąd. Samopoczucie i trzeźwość nie mają ze sobą nic wspólnego, a statystyki są bezlitosne: większość kierowców „wpada” nie w nocy, lecz następnego dnia rano. Po sylwestrze, po domówkach, po karnawałowych imprezach - wtedy, gdy organizm wciąż walczy z alkoholem, a my jesteśmy przekonani, że już dawno wygrał.</w:t>
      </w:r>
    </w:p>
    <w:p w:rsidR="00000000" w:rsidDel="00000000" w:rsidP="00000000" w:rsidRDefault="00000000" w:rsidRPr="00000000" w14:paraId="00000003">
      <w:pPr>
        <w:pStyle w:val="Heading2"/>
        <w:keepNext w:val="0"/>
        <w:keepLines w:val="0"/>
        <w:spacing w:after="80" w:lineRule="auto"/>
        <w:jc w:val="both"/>
        <w:rPr>
          <w:rFonts w:ascii="Montserrat" w:cs="Montserrat" w:eastAsia="Montserrat" w:hAnsi="Montserrat"/>
          <w:b w:val="1"/>
          <w:bCs w:val="1"/>
          <w:sz w:val="24"/>
          <w:szCs w:val="24"/>
        </w:rPr>
      </w:pPr>
      <w:bookmarkStart w:colFirst="0" w:colLast="0" w:name="_rqectm385hn2" w:id="0"/>
      <w:bookmarkEnd w:id="0"/>
      <w:r w:rsidDel="00000000" w:rsidR="00000000" w:rsidRPr="00000000">
        <w:rPr>
          <w:rFonts w:ascii="Montserrat" w:cs="Montserrat" w:eastAsia="Montserrat" w:hAnsi="Montserrat"/>
          <w:b w:val="1"/>
          <w:bCs w:val="1"/>
          <w:sz w:val="24"/>
          <w:szCs w:val="24"/>
          <w:rtl w:val="0"/>
        </w:rPr>
        <w:t xml:space="preserve">Mit nr 1: Spałem 6–8 godzin, więc na pewno mogę jechać</w:t>
      </w:r>
    </w:p>
    <w:p w:rsidR="00000000" w:rsidDel="00000000" w:rsidP="00000000" w:rsidRDefault="00000000" w:rsidRPr="00000000" w14:paraId="00000004">
      <w:pPr>
        <w:pStyle w:val="Heading2"/>
        <w:keepNext w:val="0"/>
        <w:keepLines w:val="0"/>
        <w:spacing w:after="80" w:lineRule="auto"/>
        <w:jc w:val="both"/>
        <w:rPr>
          <w:rFonts w:ascii="Montserrat" w:cs="Montserrat" w:eastAsia="Montserrat" w:hAnsi="Montserrat"/>
          <w:i w:val="1"/>
          <w:iCs w:val="1"/>
          <w:sz w:val="24"/>
          <w:szCs w:val="24"/>
        </w:rPr>
      </w:pPr>
      <w:bookmarkStart w:colFirst="0" w:colLast="0" w:name="_14kkmaybu5qw" w:id="1"/>
      <w:bookmarkEnd w:id="1"/>
      <w:r w:rsidDel="00000000" w:rsidR="00000000" w:rsidRPr="00000000">
        <w:rPr>
          <w:rFonts w:ascii="Montserrat" w:cs="Montserrat" w:eastAsia="Montserrat" w:hAnsi="Montserrat"/>
          <w:sz w:val="24"/>
          <w:szCs w:val="24"/>
          <w:rtl w:val="0"/>
        </w:rPr>
        <w:t xml:space="preserve">To najbardziej rozpowszechniony mit. Sen nie przyspiesza metabolizmu alkoholu. Rafał Kozłowski, ekspert BEAN, tłumaczy: </w:t>
      </w:r>
      <w:r w:rsidDel="00000000" w:rsidR="00000000" w:rsidRPr="00000000">
        <w:rPr>
          <w:rFonts w:ascii="Montserrat" w:cs="Montserrat" w:eastAsia="Montserrat" w:hAnsi="Montserrat"/>
          <w:i w:val="1"/>
          <w:iCs w:val="1"/>
          <w:sz w:val="24"/>
          <w:szCs w:val="24"/>
          <w:rtl w:val="0"/>
        </w:rPr>
        <w:t xml:space="preserve">– Ludzie myślą, że sen „resetuje” organizm. Tymczasem metabolizm alkoholu jest liniowy i powolny, niezależnie od tego, czy śpisz, czy nie. To, że czujesz się wypoczęty, nie oznacza, że jesteś trzeźwy. Wielu kierowców wpada właśnie po dobrze przespanej nocy.</w:t>
      </w:r>
    </w:p>
    <w:p w:rsidR="00000000" w:rsidDel="00000000" w:rsidP="00000000" w:rsidRDefault="00000000" w:rsidRPr="00000000" w14:paraId="00000005">
      <w:pPr>
        <w:spacing w:after="240" w:before="240" w:lineRule="auto"/>
        <w:jc w:val="both"/>
        <w:rPr>
          <w:rFonts w:ascii="Montserrat" w:cs="Montserrat" w:eastAsia="Montserrat" w:hAnsi="Montserrat"/>
          <w:sz w:val="24"/>
          <w:szCs w:val="24"/>
        </w:rPr>
      </w:pPr>
      <w:r w:rsidDel="00000000" w:rsidR="00000000" w:rsidRPr="00000000">
        <w:rPr>
          <w:rFonts w:ascii="Montserrat" w:cs="Montserrat" w:eastAsia="Montserrat" w:hAnsi="Montserrat"/>
          <w:sz w:val="24"/>
          <w:szCs w:val="24"/>
          <w:rtl w:val="0"/>
        </w:rPr>
        <w:t xml:space="preserve">W praktyce oznacza to, że nawet po pełnym śnie w organizmie może pozostać znaczna ilość alkoholu – szczególnie po drinkach wysokoprocentowych i późnych godzinach spożycia.</w:t>
      </w:r>
    </w:p>
    <w:p w:rsidR="00000000" w:rsidDel="00000000" w:rsidP="00000000" w:rsidRDefault="00000000" w:rsidRPr="00000000" w14:paraId="00000006">
      <w:pPr>
        <w:pStyle w:val="Heading2"/>
        <w:keepNext w:val="0"/>
        <w:keepLines w:val="0"/>
        <w:spacing w:after="80" w:lineRule="auto"/>
        <w:jc w:val="both"/>
        <w:rPr>
          <w:rFonts w:ascii="Montserrat" w:cs="Montserrat" w:eastAsia="Montserrat" w:hAnsi="Montserrat"/>
          <w:b w:val="1"/>
          <w:bCs w:val="1"/>
          <w:sz w:val="24"/>
          <w:szCs w:val="24"/>
        </w:rPr>
      </w:pPr>
      <w:bookmarkStart w:colFirst="0" w:colLast="0" w:name="_7ylq6cgi1d3e" w:id="2"/>
      <w:bookmarkEnd w:id="2"/>
      <w:r w:rsidDel="00000000" w:rsidR="00000000" w:rsidRPr="00000000">
        <w:rPr>
          <w:rFonts w:ascii="Montserrat" w:cs="Montserrat" w:eastAsia="Montserrat" w:hAnsi="Montserrat"/>
          <w:b w:val="1"/>
          <w:bCs w:val="1"/>
          <w:sz w:val="24"/>
          <w:szCs w:val="24"/>
          <w:rtl w:val="0"/>
        </w:rPr>
        <w:t xml:space="preserve">Mit nr 2: Zimny prysznic postawi mnie na nogi</w:t>
      </w:r>
    </w:p>
    <w:p w:rsidR="00000000" w:rsidDel="00000000" w:rsidP="00000000" w:rsidRDefault="00000000" w:rsidRPr="00000000" w14:paraId="00000007">
      <w:pPr>
        <w:spacing w:after="240" w:before="240" w:lineRule="auto"/>
        <w:jc w:val="both"/>
        <w:rPr>
          <w:rFonts w:ascii="Montserrat" w:cs="Montserrat" w:eastAsia="Montserrat" w:hAnsi="Montserrat"/>
          <w:sz w:val="24"/>
          <w:szCs w:val="24"/>
        </w:rPr>
      </w:pPr>
      <w:r w:rsidDel="00000000" w:rsidR="00000000" w:rsidRPr="00000000">
        <w:rPr>
          <w:rFonts w:ascii="Montserrat" w:cs="Montserrat" w:eastAsia="Montserrat" w:hAnsi="Montserrat"/>
          <w:sz w:val="24"/>
          <w:szCs w:val="24"/>
          <w:rtl w:val="0"/>
        </w:rPr>
        <w:t xml:space="preserve">Prysznic owszem, pobudzi. Ale alkohol? Zostaje dokładnie tam, gdzie był. Organizm nie przyspieszy metabolizowania alkoholu tylko dlatego, że zrobiłeś coś „odświeżającego”. To efekt psychologiczny – poczucie energii mylone z trzeźwością.</w:t>
      </w:r>
    </w:p>
    <w:p w:rsidR="00000000" w:rsidDel="00000000" w:rsidP="00000000" w:rsidRDefault="00000000" w:rsidRPr="00000000" w14:paraId="00000008">
      <w:pPr>
        <w:pStyle w:val="Heading2"/>
        <w:keepNext w:val="0"/>
        <w:keepLines w:val="0"/>
        <w:spacing w:after="80" w:lineRule="auto"/>
        <w:jc w:val="both"/>
        <w:rPr>
          <w:rFonts w:ascii="Montserrat" w:cs="Montserrat" w:eastAsia="Montserrat" w:hAnsi="Montserrat"/>
          <w:b w:val="1"/>
          <w:bCs w:val="1"/>
          <w:sz w:val="24"/>
          <w:szCs w:val="24"/>
        </w:rPr>
      </w:pPr>
      <w:bookmarkStart w:colFirst="0" w:colLast="0" w:name="_pq6cijq0rh6k" w:id="3"/>
      <w:bookmarkEnd w:id="3"/>
      <w:r w:rsidDel="00000000" w:rsidR="00000000" w:rsidRPr="00000000">
        <w:rPr>
          <w:rFonts w:ascii="Montserrat" w:cs="Montserrat" w:eastAsia="Montserrat" w:hAnsi="Montserrat"/>
          <w:b w:val="1"/>
          <w:bCs w:val="1"/>
          <w:sz w:val="24"/>
          <w:szCs w:val="24"/>
          <w:rtl w:val="0"/>
        </w:rPr>
        <w:t xml:space="preserve">Mit nr 3: Mocna kawa i jestem gotowy do jazdy</w:t>
      </w:r>
    </w:p>
    <w:p w:rsidR="00000000" w:rsidDel="00000000" w:rsidP="00000000" w:rsidRDefault="00000000" w:rsidRPr="00000000" w14:paraId="00000009">
      <w:pPr>
        <w:spacing w:after="240" w:before="240" w:lineRule="auto"/>
        <w:jc w:val="both"/>
        <w:rPr>
          <w:rFonts w:ascii="Montserrat" w:cs="Montserrat" w:eastAsia="Montserrat" w:hAnsi="Montserrat"/>
          <w:sz w:val="24"/>
          <w:szCs w:val="24"/>
        </w:rPr>
      </w:pPr>
      <w:r w:rsidDel="00000000" w:rsidR="00000000" w:rsidRPr="00000000">
        <w:rPr>
          <w:rFonts w:ascii="Montserrat" w:cs="Montserrat" w:eastAsia="Montserrat" w:hAnsi="Montserrat"/>
          <w:sz w:val="24"/>
          <w:szCs w:val="24"/>
          <w:rtl w:val="0"/>
        </w:rPr>
        <w:t xml:space="preserve">Kofeina nie neutralizuje alkoholu. Nie zmienia jego poziomu we krwi. Nie wpływa na zdolność prowadzenia. Kawa maskuje zmęczenie i pogarsza ocenę ryzyka. To połączenie bywa szczególnie groźne dla kierowców, którzy wracają rano po karnawale.</w:t>
      </w:r>
    </w:p>
    <w:p w:rsidR="00000000" w:rsidDel="00000000" w:rsidP="00000000" w:rsidRDefault="00000000" w:rsidRPr="00000000" w14:paraId="0000000A">
      <w:pPr>
        <w:pStyle w:val="Heading2"/>
        <w:keepNext w:val="0"/>
        <w:keepLines w:val="0"/>
        <w:spacing w:after="80" w:lineRule="auto"/>
        <w:jc w:val="both"/>
        <w:rPr>
          <w:rFonts w:ascii="Montserrat" w:cs="Montserrat" w:eastAsia="Montserrat" w:hAnsi="Montserrat"/>
          <w:b w:val="1"/>
          <w:bCs w:val="1"/>
          <w:sz w:val="24"/>
          <w:szCs w:val="24"/>
        </w:rPr>
      </w:pPr>
      <w:bookmarkStart w:colFirst="0" w:colLast="0" w:name="_o1l0uacjinic" w:id="4"/>
      <w:bookmarkEnd w:id="4"/>
      <w:r w:rsidDel="00000000" w:rsidR="00000000" w:rsidRPr="00000000">
        <w:rPr>
          <w:rFonts w:ascii="Montserrat" w:cs="Montserrat" w:eastAsia="Montserrat" w:hAnsi="Montserrat"/>
          <w:b w:val="1"/>
          <w:bCs w:val="1"/>
          <w:sz w:val="24"/>
          <w:szCs w:val="24"/>
          <w:rtl w:val="0"/>
        </w:rPr>
        <w:t xml:space="preserve">Mit nr 4: Zjem duże śniadanie i poziom alkoholu spadnie szybciej</w:t>
      </w:r>
    </w:p>
    <w:p w:rsidR="00000000" w:rsidDel="00000000" w:rsidP="00000000" w:rsidRDefault="00000000" w:rsidRPr="00000000" w14:paraId="0000000B">
      <w:pPr>
        <w:spacing w:after="240" w:before="240" w:lineRule="auto"/>
        <w:jc w:val="both"/>
        <w:rPr>
          <w:rFonts w:ascii="Montserrat" w:cs="Montserrat" w:eastAsia="Montserrat" w:hAnsi="Montserrat"/>
          <w:sz w:val="24"/>
          <w:szCs w:val="24"/>
        </w:rPr>
      </w:pPr>
      <w:r w:rsidDel="00000000" w:rsidR="00000000" w:rsidRPr="00000000">
        <w:rPr>
          <w:rFonts w:ascii="Montserrat" w:cs="Montserrat" w:eastAsia="Montserrat" w:hAnsi="Montserrat"/>
          <w:sz w:val="24"/>
          <w:szCs w:val="24"/>
          <w:rtl w:val="0"/>
        </w:rPr>
        <w:t xml:space="preserve">Obfity posiłek może… wydłużyć metabolizm.Tłuste jedzenie obciąża układ pokarmowy, organizm odciąga zasoby do trawienia, a alkohol pozostaje w metabolizmie w swoim tempie.Co więcej – uczucie sytości daje złudne wrażenie stabilności.</w:t>
      </w:r>
    </w:p>
    <w:p w:rsidR="00000000" w:rsidDel="00000000" w:rsidP="00000000" w:rsidRDefault="00000000" w:rsidRPr="00000000" w14:paraId="0000000C">
      <w:pPr>
        <w:pStyle w:val="Heading2"/>
        <w:keepNext w:val="0"/>
        <w:keepLines w:val="0"/>
        <w:spacing w:after="80" w:lineRule="auto"/>
        <w:jc w:val="both"/>
        <w:rPr>
          <w:rFonts w:ascii="Montserrat" w:cs="Montserrat" w:eastAsia="Montserrat" w:hAnsi="Montserrat"/>
          <w:b w:val="1"/>
          <w:bCs w:val="1"/>
          <w:sz w:val="24"/>
          <w:szCs w:val="24"/>
        </w:rPr>
      </w:pPr>
      <w:bookmarkStart w:colFirst="0" w:colLast="0" w:name="_6e0m44xsw37v" w:id="5"/>
      <w:bookmarkEnd w:id="5"/>
      <w:r w:rsidDel="00000000" w:rsidR="00000000" w:rsidRPr="00000000">
        <w:rPr>
          <w:rFonts w:ascii="Montserrat" w:cs="Montserrat" w:eastAsia="Montserrat" w:hAnsi="Montserrat"/>
          <w:b w:val="1"/>
          <w:bCs w:val="1"/>
          <w:sz w:val="24"/>
          <w:szCs w:val="24"/>
          <w:rtl w:val="0"/>
        </w:rPr>
        <w:t xml:space="preserve">Mit nr 5: Czuję się świetnie, więc wszystko jest w porządku</w:t>
      </w:r>
    </w:p>
    <w:p w:rsidR="00000000" w:rsidDel="00000000" w:rsidP="00000000" w:rsidRDefault="00000000" w:rsidRPr="00000000" w14:paraId="0000000D">
      <w:pPr>
        <w:spacing w:after="240" w:before="240" w:lineRule="auto"/>
        <w:jc w:val="both"/>
        <w:rPr>
          <w:rFonts w:ascii="Montserrat" w:cs="Montserrat" w:eastAsia="Montserrat" w:hAnsi="Montserrat"/>
          <w:i w:val="1"/>
          <w:iCs w:val="1"/>
          <w:sz w:val="24"/>
          <w:szCs w:val="24"/>
        </w:rPr>
      </w:pPr>
      <w:r w:rsidDel="00000000" w:rsidR="00000000" w:rsidRPr="00000000">
        <w:rPr>
          <w:rFonts w:ascii="Montserrat" w:cs="Montserrat" w:eastAsia="Montserrat" w:hAnsi="Montserrat"/>
          <w:sz w:val="24"/>
          <w:szCs w:val="24"/>
          <w:rtl w:val="0"/>
        </w:rPr>
        <w:t xml:space="preserve">To najgroźniejszy scenariusz. Najwięcej wypadków „dzień po” powodują kierowcy, którzy </w:t>
      </w:r>
      <w:r w:rsidDel="00000000" w:rsidR="00000000" w:rsidRPr="00000000">
        <w:rPr>
          <w:rFonts w:ascii="Montserrat" w:cs="Montserrat" w:eastAsia="Montserrat" w:hAnsi="Montserrat"/>
          <w:sz w:val="24"/>
          <w:szCs w:val="24"/>
          <w:rtl w:val="0"/>
        </w:rPr>
        <w:t xml:space="preserve">subiektywnie oceniają swój stan jako dobry</w:t>
      </w:r>
      <w:r w:rsidDel="00000000" w:rsidR="00000000" w:rsidRPr="00000000">
        <w:rPr>
          <w:rFonts w:ascii="Montserrat" w:cs="Montserrat" w:eastAsia="Montserrat" w:hAnsi="Montserrat"/>
          <w:sz w:val="24"/>
          <w:szCs w:val="24"/>
          <w:rtl w:val="0"/>
        </w:rPr>
        <w:t xml:space="preserve">. Ekspert BEAN podkreśla: </w:t>
      </w:r>
      <w:r w:rsidDel="00000000" w:rsidR="00000000" w:rsidRPr="00000000">
        <w:rPr>
          <w:rFonts w:ascii="Montserrat" w:cs="Montserrat" w:eastAsia="Montserrat" w:hAnsi="Montserrat"/>
          <w:i w:val="1"/>
          <w:iCs w:val="1"/>
          <w:sz w:val="24"/>
          <w:szCs w:val="24"/>
          <w:rtl w:val="0"/>
        </w:rPr>
        <w:t xml:space="preserve">– Samopoczucie to najgorszy doradca kierowcy. Alkohol często utrzymuje się we krwi, mimo że głowa jest klarowna. Dlatego w BEAN powtarzamy: jedyny sposób, żeby wiedzieć, to zmierzyć. Jeśli zgadujesz – ryzykujesz.</w:t>
      </w:r>
    </w:p>
    <w:p w:rsidR="00000000" w:rsidDel="00000000" w:rsidP="00000000" w:rsidRDefault="00000000" w:rsidRPr="00000000" w14:paraId="0000000E">
      <w:pPr>
        <w:pStyle w:val="Heading2"/>
        <w:keepNext w:val="0"/>
        <w:keepLines w:val="0"/>
        <w:spacing w:after="80" w:lineRule="auto"/>
        <w:jc w:val="both"/>
        <w:rPr>
          <w:rFonts w:ascii="Montserrat" w:cs="Montserrat" w:eastAsia="Montserrat" w:hAnsi="Montserrat"/>
          <w:b w:val="1"/>
          <w:bCs w:val="1"/>
          <w:sz w:val="24"/>
          <w:szCs w:val="24"/>
        </w:rPr>
      </w:pPr>
      <w:bookmarkStart w:colFirst="0" w:colLast="0" w:name="_vsyivx31mhnf" w:id="6"/>
      <w:bookmarkEnd w:id="6"/>
      <w:r w:rsidDel="00000000" w:rsidR="00000000" w:rsidRPr="00000000">
        <w:rPr>
          <w:rFonts w:ascii="Montserrat" w:cs="Montserrat" w:eastAsia="Montserrat" w:hAnsi="Montserrat"/>
          <w:b w:val="1"/>
          <w:bCs w:val="1"/>
          <w:sz w:val="24"/>
          <w:szCs w:val="24"/>
          <w:rtl w:val="0"/>
        </w:rPr>
        <w:t xml:space="preserve">Jak uniknąć błędów „poranka po karnawale”?</w:t>
      </w:r>
    </w:p>
    <w:p w:rsidR="00000000" w:rsidDel="00000000" w:rsidP="00000000" w:rsidRDefault="00000000" w:rsidRPr="00000000" w14:paraId="0000000F">
      <w:pPr>
        <w:numPr>
          <w:ilvl w:val="0"/>
          <w:numId w:val="1"/>
        </w:numPr>
        <w:spacing w:after="0" w:afterAutospacing="0" w:before="240" w:lineRule="auto"/>
        <w:ind w:left="720" w:hanging="360"/>
        <w:jc w:val="both"/>
        <w:rPr>
          <w:sz w:val="24"/>
          <w:szCs w:val="24"/>
        </w:rPr>
      </w:pPr>
      <w:r w:rsidDel="00000000" w:rsidR="00000000" w:rsidRPr="00000000">
        <w:rPr>
          <w:rFonts w:ascii="Montserrat" w:cs="Montserrat" w:eastAsia="Montserrat" w:hAnsi="Montserrat"/>
          <w:sz w:val="24"/>
          <w:szCs w:val="24"/>
          <w:rtl w:val="0"/>
        </w:rPr>
        <w:t xml:space="preserve">Nie zgaduj - mierz.</w:t>
        <w:br w:type="textWrapping"/>
      </w:r>
      <w:r w:rsidDel="00000000" w:rsidR="00000000" w:rsidRPr="00000000">
        <w:rPr>
          <w:rFonts w:ascii="Montserrat" w:cs="Montserrat" w:eastAsia="Montserrat" w:hAnsi="Montserrat"/>
          <w:sz w:val="24"/>
          <w:szCs w:val="24"/>
          <w:rtl w:val="0"/>
        </w:rPr>
        <w:t xml:space="preserve">Jedyną pewną metodą jest pomiar alkomatem, a nie opieranie się na przeczuciu.</w:t>
        <w:br w:type="textWrapping"/>
      </w:r>
    </w:p>
    <w:p w:rsidR="00000000" w:rsidDel="00000000" w:rsidP="00000000" w:rsidRDefault="00000000" w:rsidRPr="00000000" w14:paraId="00000010">
      <w:pPr>
        <w:numPr>
          <w:ilvl w:val="0"/>
          <w:numId w:val="1"/>
        </w:numPr>
        <w:spacing w:after="0" w:afterAutospacing="0" w:before="0" w:beforeAutospacing="0" w:lineRule="auto"/>
        <w:ind w:left="720" w:hanging="360"/>
        <w:jc w:val="both"/>
        <w:rPr>
          <w:sz w:val="24"/>
          <w:szCs w:val="24"/>
        </w:rPr>
      </w:pPr>
      <w:r w:rsidDel="00000000" w:rsidR="00000000" w:rsidRPr="00000000">
        <w:rPr>
          <w:rFonts w:ascii="Montserrat" w:cs="Montserrat" w:eastAsia="Montserrat" w:hAnsi="Montserrat"/>
          <w:sz w:val="24"/>
          <w:szCs w:val="24"/>
          <w:rtl w:val="0"/>
        </w:rPr>
        <w:t xml:space="preserve">Daj sobie czas.</w:t>
        <w:br w:type="textWrapping"/>
      </w:r>
      <w:r w:rsidDel="00000000" w:rsidR="00000000" w:rsidRPr="00000000">
        <w:rPr>
          <w:rFonts w:ascii="Montserrat" w:cs="Montserrat" w:eastAsia="Montserrat" w:hAnsi="Montserrat"/>
          <w:sz w:val="24"/>
          <w:szCs w:val="24"/>
          <w:rtl w:val="0"/>
        </w:rPr>
        <w:t xml:space="preserve">Alkohol znika z organizmu bardzo powoli, niezależnie od rytmu dnia.</w:t>
        <w:br w:type="textWrapping"/>
      </w:r>
    </w:p>
    <w:p w:rsidR="00000000" w:rsidDel="00000000" w:rsidP="00000000" w:rsidRDefault="00000000" w:rsidRPr="00000000" w14:paraId="00000011">
      <w:pPr>
        <w:numPr>
          <w:ilvl w:val="0"/>
          <w:numId w:val="1"/>
        </w:numPr>
        <w:spacing w:after="0" w:afterAutospacing="0" w:before="0" w:beforeAutospacing="0" w:lineRule="auto"/>
        <w:ind w:left="720" w:hanging="360"/>
        <w:jc w:val="both"/>
        <w:rPr>
          <w:sz w:val="24"/>
          <w:szCs w:val="24"/>
        </w:rPr>
      </w:pPr>
      <w:r w:rsidDel="00000000" w:rsidR="00000000" w:rsidRPr="00000000">
        <w:rPr>
          <w:rFonts w:ascii="Montserrat" w:cs="Montserrat" w:eastAsia="Montserrat" w:hAnsi="Montserrat"/>
          <w:sz w:val="24"/>
          <w:szCs w:val="24"/>
          <w:rtl w:val="0"/>
        </w:rPr>
        <w:t xml:space="preserve">Nie jedź „na próbę”.</w:t>
        <w:br w:type="textWrapping"/>
      </w:r>
      <w:r w:rsidDel="00000000" w:rsidR="00000000" w:rsidRPr="00000000">
        <w:rPr>
          <w:rFonts w:ascii="Montserrat" w:cs="Montserrat" w:eastAsia="Montserrat" w:hAnsi="Montserrat"/>
          <w:sz w:val="24"/>
          <w:szCs w:val="24"/>
          <w:rtl w:val="0"/>
        </w:rPr>
        <w:t xml:space="preserve">Kierowcy, którzy „sprawdzają się na drodze”, najczęściej wpadają.</w:t>
        <w:br w:type="textWrapping"/>
      </w:r>
    </w:p>
    <w:p w:rsidR="00000000" w:rsidDel="00000000" w:rsidP="00000000" w:rsidRDefault="00000000" w:rsidRPr="00000000" w14:paraId="00000012">
      <w:pPr>
        <w:numPr>
          <w:ilvl w:val="0"/>
          <w:numId w:val="1"/>
        </w:numPr>
        <w:spacing w:after="0" w:afterAutospacing="0" w:before="0" w:beforeAutospacing="0" w:lineRule="auto"/>
        <w:ind w:left="720" w:hanging="360"/>
        <w:jc w:val="both"/>
        <w:rPr>
          <w:rFonts w:ascii="Montserrat" w:cs="Montserrat" w:eastAsia="Montserrat" w:hAnsi="Montserrat"/>
          <w:sz w:val="24"/>
          <w:szCs w:val="24"/>
        </w:rPr>
      </w:pPr>
      <w:r w:rsidDel="00000000" w:rsidR="00000000" w:rsidRPr="00000000">
        <w:rPr>
          <w:rFonts w:ascii="Montserrat" w:cs="Montserrat" w:eastAsia="Montserrat" w:hAnsi="Montserrat"/>
          <w:sz w:val="24"/>
          <w:szCs w:val="24"/>
          <w:rtl w:val="0"/>
        </w:rPr>
        <w:t xml:space="preserve">Planuj powrót z imprezy już przed wyjściem z domu.</w:t>
        <w:br w:type="textWrapping"/>
      </w:r>
    </w:p>
    <w:p w:rsidR="00000000" w:rsidDel="00000000" w:rsidP="00000000" w:rsidRDefault="00000000" w:rsidRPr="00000000" w14:paraId="00000013">
      <w:pPr>
        <w:numPr>
          <w:ilvl w:val="0"/>
          <w:numId w:val="1"/>
        </w:numPr>
        <w:spacing w:after="240" w:before="0" w:beforeAutospacing="0" w:lineRule="auto"/>
        <w:ind w:left="720" w:hanging="360"/>
        <w:jc w:val="both"/>
        <w:rPr>
          <w:rFonts w:ascii="Montserrat" w:cs="Montserrat" w:eastAsia="Montserrat" w:hAnsi="Montserrat"/>
          <w:sz w:val="24"/>
          <w:szCs w:val="24"/>
        </w:rPr>
      </w:pPr>
      <w:r w:rsidDel="00000000" w:rsidR="00000000" w:rsidRPr="00000000">
        <w:rPr>
          <w:rFonts w:ascii="Montserrat" w:cs="Montserrat" w:eastAsia="Montserrat" w:hAnsi="Montserrat"/>
          <w:sz w:val="24"/>
          <w:szCs w:val="24"/>
          <w:rtl w:val="0"/>
        </w:rPr>
        <w:t xml:space="preserve">Jeśli masz wątpliwości — zostaw auto.</w:t>
        <w:br w:type="textWrapping"/>
      </w:r>
    </w:p>
    <w:p w:rsidR="00000000" w:rsidDel="00000000" w:rsidP="00000000" w:rsidRDefault="00000000" w:rsidRPr="00000000" w14:paraId="00000014">
      <w:pPr>
        <w:spacing w:after="240" w:before="240" w:lineRule="auto"/>
        <w:jc w:val="both"/>
        <w:rPr>
          <w:rFonts w:ascii="Montserrat" w:cs="Montserrat" w:eastAsia="Montserrat" w:hAnsi="Montserrat"/>
          <w:sz w:val="24"/>
          <w:szCs w:val="24"/>
        </w:rPr>
      </w:pPr>
      <w:r w:rsidDel="00000000" w:rsidR="00000000" w:rsidRPr="00000000">
        <w:rPr>
          <w:rFonts w:ascii="Montserrat" w:cs="Montserrat" w:eastAsia="Montserrat" w:hAnsi="Montserrat"/>
          <w:sz w:val="24"/>
          <w:szCs w:val="24"/>
          <w:rtl w:val="0"/>
        </w:rPr>
        <w:t xml:space="preserve">Rafał Kozłowski podsumowuje:  </w:t>
      </w:r>
      <w:r w:rsidDel="00000000" w:rsidR="00000000" w:rsidRPr="00000000">
        <w:rPr>
          <w:rFonts w:ascii="Montserrat" w:cs="Montserrat" w:eastAsia="Montserrat" w:hAnsi="Montserrat"/>
          <w:sz w:val="24"/>
          <w:szCs w:val="24"/>
          <w:rtl w:val="0"/>
        </w:rPr>
        <w:t xml:space="preserve">– Prawdziwa wolność to świadomy wybór. Kontrola trzeźwości nie jest ograniczeniem, ale sposobem na bezpieczne życie. Widzimy, że Polacy chcą być odpowiedzialni – tylko brakuje im rzetelnej wiedzy. Karnawał to idealny moment, żeby o tym mówić głośno.</w:t>
      </w:r>
    </w:p>
    <w:p w:rsidR="00000000" w:rsidDel="00000000" w:rsidP="00000000" w:rsidRDefault="00000000" w:rsidRPr="00000000" w14:paraId="00000015">
      <w:pPr>
        <w:jc w:val="both"/>
        <w:rPr>
          <w:rFonts w:ascii="Montserrat" w:cs="Montserrat" w:eastAsia="Montserrat" w:hAnsi="Montserrat"/>
          <w:sz w:val="24"/>
          <w:szCs w:val="24"/>
        </w:rPr>
      </w:pPr>
      <w:r w:rsidDel="00000000" w:rsidR="00000000" w:rsidRPr="00000000">
        <w:rPr>
          <w:rtl w:val="0"/>
        </w:rPr>
      </w:r>
    </w:p>
    <w:sectPr>
      <w:pgSz w:h="16834" w:w="11909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Montserrat">
    <w:embedRegular w:fontKey="{00000000-0000-0000-0000-000000000000}" r:id="rId1" w:subsetted="0"/>
    <w:embedBold w:fontKey="{00000000-0000-0000-0000-000000000000}" r:id="rId2" w:subsetted="0"/>
    <w:embedItalic w:fontKey="{00000000-0000-0000-0000-000000000000}" r:id="rId3" w:subsetted="0"/>
    <w:embedBoldItalic w:fontKey="{00000000-0000-0000-0000-000000000000}" r:id="rId4" w:subsetted="0"/>
  </w:font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lef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lef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left"/>
      <w:pPr>
        <w:ind w:left="6480" w:hanging="360"/>
      </w:pPr>
      <w:rPr>
        <w:u w:val="none"/>
      </w:rPr>
    </w:lvl>
  </w:abstract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pl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bCs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bCs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iCs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iCs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Montserrat-regular.ttf"/><Relationship Id="rId2" Type="http://schemas.openxmlformats.org/officeDocument/2006/relationships/font" Target="fonts/Montserrat-bold.ttf"/><Relationship Id="rId3" Type="http://schemas.openxmlformats.org/officeDocument/2006/relationships/font" Target="fonts/Montserrat-italic.ttf"/><Relationship Id="rId4" Type="http://schemas.openxmlformats.org/officeDocument/2006/relationships/font" Target="fonts/Montserrat-boldItalic.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