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POSTANOWIENIA NOWOROCZNE A ALKOHOL: CO NAPRAWDĘ DZIAŁA, A CO JEST MITEM? </w:t>
      </w:r>
    </w:p>
    <w:p w:rsidR="00000000" w:rsidDel="00000000" w:rsidP="00000000" w:rsidRDefault="00000000" w:rsidRPr="00000000" w14:paraId="00000002">
      <w:pPr>
        <w:spacing w:after="240" w:befor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Styczeń to miesiąc, w którym Polacy składają ambitne deklaracje: „suchy styczeń”, „mniej alkoholu”, „zero podczas tygodnia”, „tylko okazjonalnie”. Trendy wellbeingowe, rosnąca świadomość zdrowia i zmiana stylu życia sprawiają, że coraz więcej osób chce wprowadzać realne ograniczenia.</w:t>
      </w:r>
    </w:p>
    <w:p w:rsidR="00000000" w:rsidDel="00000000" w:rsidP="00000000" w:rsidRDefault="00000000" w:rsidRPr="00000000" w14:paraId="00000003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Problem w tym, że wiele postanowień noworocznych opiera się na... mitach. Polacy chętnie ograniczają alkohol, ale wciąż wierzą w nieprawdziwe przekonania dotyczące metabolizmu, „reguły snu”, kawy, prysznica czy jedzenia.</w:t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Jak podkreśla ekspert Rafał Kozłowski, ekspert Bean - dystrybutor alkotesterów, samo postanowienie nie wystarczy. Trzeba zacząć od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rozumienia faktów i podejmowania świadomych wyborów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co świetnie łączy się z motywem realizowanej kampanii: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„Prawdziwa wolność to świadomy wybór”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spacing w:before="280" w:lineRule="auto"/>
        <w:jc w:val="both"/>
        <w:rPr>
          <w:rFonts w:ascii="Montserrat" w:cs="Montserrat" w:eastAsia="Montserrat" w:hAnsi="Montserrat"/>
          <w:b w:val="1"/>
          <w:bCs w:val="1"/>
          <w:color w:val="000000"/>
          <w:sz w:val="24"/>
          <w:szCs w:val="24"/>
        </w:rPr>
      </w:pPr>
      <w:bookmarkStart w:colFirst="0" w:colLast="0" w:name="_gugos1dol4fb" w:id="0"/>
      <w:bookmarkEnd w:id="0"/>
      <w:r w:rsidDel="00000000" w:rsidR="00000000" w:rsidRPr="00000000">
        <w:rPr>
          <w:rFonts w:ascii="Montserrat" w:cs="Montserrat" w:eastAsia="Montserrat" w:hAnsi="Montserrat"/>
          <w:b w:val="1"/>
          <w:bCs w:val="1"/>
          <w:color w:val="000000"/>
          <w:sz w:val="24"/>
          <w:szCs w:val="24"/>
          <w:rtl w:val="0"/>
        </w:rPr>
        <w:t xml:space="preserve">Suchy styczeń: moda, która ma sens - pod warunkiem, że robimy to mądrze</w:t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Badania z ostatnich lat pokazują, że Polacy piją coraz bardziej świadomie. Trend NoLo rośnie, szczególnie wśród osób 25–40 lat. Jednak wciąż pokutują mity: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after="0" w:afterAutospacing="0" w:before="24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„Po 6–8 godzinach snu jestem trzeźwy.”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Nieprawda. Sen nie przyspiesza metabolizmu.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„Czerwone wino jest zdrowe, więc można częściej.”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Nie w takich ilościach, jak nam się wydaje.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„Małe piwo nie ma znaczenia.”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Każda dawka ma znaczenie, szczególnie dla kierowcy.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240" w:before="0" w:beforeAutospacing="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„Zimny prysznic postawi mnie na nogi.”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Postawi, ale nie wytrzeźwi.</w:t>
        <w:br w:type="textWrapping"/>
      </w:r>
    </w:p>
    <w:p w:rsidR="00000000" w:rsidDel="00000000" w:rsidP="00000000" w:rsidRDefault="00000000" w:rsidRPr="00000000" w14:paraId="0000000B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Ekspert BEAN tłumaczy:</w:t>
      </w:r>
    </w:p>
    <w:p w:rsidR="00000000" w:rsidDel="00000000" w:rsidP="00000000" w:rsidRDefault="00000000" w:rsidRPr="00000000" w14:paraId="0000000C">
      <w:pPr>
        <w:spacing w:after="240" w:before="240" w:lineRule="auto"/>
        <w:jc w:val="both"/>
        <w:rPr>
          <w:rFonts w:ascii="Montserrat" w:cs="Montserrat" w:eastAsia="Montserrat" w:hAnsi="Montserrat"/>
          <w:i w:val="1"/>
          <w:i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sz w:val="24"/>
          <w:szCs w:val="24"/>
          <w:rtl w:val="0"/>
        </w:rPr>
        <w:t xml:space="preserve">– W styczniu widzimy wysyp postanowień, ale też ogrom błędnych wyobrażeń o alkoholu. Ludzie chcą ograniczać, ale nie wiedzą, na czym naprawdę polega świadoma kontrola. A prawda jest taka, że ani kawa, ani sen, ani prysznic nie usuwają alkoholu z organizmu. Prawdziwa wolność to świadomy wybór, a świadomy wybór zaczyna się od wiedzy, nie od mitów.</w:t>
      </w:r>
    </w:p>
    <w:p w:rsidR="00000000" w:rsidDel="00000000" w:rsidP="00000000" w:rsidRDefault="00000000" w:rsidRPr="00000000" w14:paraId="0000000D">
      <w:pPr>
        <w:pStyle w:val="Heading3"/>
        <w:keepNext w:val="0"/>
        <w:keepLines w:val="0"/>
        <w:spacing w:before="280" w:lineRule="auto"/>
        <w:jc w:val="both"/>
        <w:rPr>
          <w:rFonts w:ascii="Montserrat" w:cs="Montserrat" w:eastAsia="Montserrat" w:hAnsi="Montserrat"/>
          <w:b w:val="1"/>
          <w:bCs w:val="1"/>
          <w:color w:val="000000"/>
          <w:sz w:val="24"/>
          <w:szCs w:val="24"/>
        </w:rPr>
      </w:pPr>
      <w:bookmarkStart w:colFirst="0" w:colLast="0" w:name="_1l832je6k9us" w:id="1"/>
      <w:bookmarkEnd w:id="1"/>
      <w:r w:rsidDel="00000000" w:rsidR="00000000" w:rsidRPr="00000000">
        <w:rPr>
          <w:rFonts w:ascii="Montserrat" w:cs="Montserrat" w:eastAsia="Montserrat" w:hAnsi="Montserrat"/>
          <w:b w:val="1"/>
          <w:bCs w:val="1"/>
          <w:color w:val="000000"/>
          <w:sz w:val="24"/>
          <w:szCs w:val="24"/>
          <w:rtl w:val="0"/>
        </w:rPr>
        <w:t xml:space="preserve">Dlaczego realne ograniczenie alkoholu zaczyna się od… mierzenia?</w:t>
      </w:r>
    </w:p>
    <w:p w:rsidR="00000000" w:rsidDel="00000000" w:rsidP="00000000" w:rsidRDefault="00000000" w:rsidRPr="00000000" w14:paraId="0000000E">
      <w:pPr>
        <w:pStyle w:val="Heading3"/>
        <w:keepNext w:val="0"/>
        <w:keepLines w:val="0"/>
        <w:spacing w:before="280" w:lineRule="auto"/>
        <w:jc w:val="both"/>
        <w:rPr>
          <w:rFonts w:ascii="Montserrat" w:cs="Montserrat" w:eastAsia="Montserrat" w:hAnsi="Montserrat"/>
          <w:color w:val="000000"/>
          <w:sz w:val="24"/>
          <w:szCs w:val="24"/>
        </w:rPr>
      </w:pPr>
      <w:bookmarkStart w:colFirst="0" w:colLast="0" w:name="_1a1cf4c7aczd" w:id="2"/>
      <w:bookmarkEnd w:id="2"/>
      <w:r w:rsidDel="00000000" w:rsidR="00000000" w:rsidRPr="00000000">
        <w:rPr>
          <w:rFonts w:ascii="Montserrat" w:cs="Montserrat" w:eastAsia="Montserrat" w:hAnsi="Montserrat"/>
          <w:color w:val="000000"/>
          <w:sz w:val="24"/>
          <w:szCs w:val="24"/>
          <w:rtl w:val="0"/>
        </w:rPr>
        <w:t xml:space="preserve">To jeden z najważniejszych aspektów noworocznych postanowień — zwłaszcza wśród kierowców 30+, rodziców i osób aktywnych zawodowo.</w:t>
      </w:r>
    </w:p>
    <w:p w:rsidR="00000000" w:rsidDel="00000000" w:rsidP="00000000" w:rsidRDefault="00000000" w:rsidRPr="00000000" w14:paraId="0000000F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Tylko obiektywny pomiar pozwala ocenić, czy organizm poradził sobie z alkoholem.</w:t>
        <w:br w:type="textWrapping"/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Nawet niewielkie ilości mogą utrzymywać się przez wiele godzin, a badania pokazują, że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74% Polaków pije głównie w domu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 polegając na własnym samopoczuciu, które jest fatalnym doradcą.</w:t>
      </w:r>
    </w:p>
    <w:p w:rsidR="00000000" w:rsidDel="00000000" w:rsidP="00000000" w:rsidRDefault="00000000" w:rsidRPr="00000000" w14:paraId="00000010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Ekspert BEAN dodaje:</w:t>
      </w:r>
    </w:p>
    <w:p w:rsidR="00000000" w:rsidDel="00000000" w:rsidP="00000000" w:rsidRDefault="00000000" w:rsidRPr="00000000" w14:paraId="00000011">
      <w:pPr>
        <w:spacing w:after="240" w:before="240" w:lineRule="auto"/>
        <w:jc w:val="both"/>
        <w:rPr>
          <w:rFonts w:ascii="Montserrat" w:cs="Montserrat" w:eastAsia="Montserrat" w:hAnsi="Montserrat"/>
          <w:i w:val="1"/>
          <w:i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sz w:val="24"/>
          <w:szCs w:val="24"/>
          <w:rtl w:val="0"/>
        </w:rPr>
        <w:t xml:space="preserve">– Coraz więcej osób traktuje badanie trzeźwości jak codzienną higienę: tak jak kontrolujemy wagę, ciśnienie czy poziom cukru. To zdrowa zmiana. I ona wynika ze zrozumienia, że wolność to nie brak zasad, tylko podejmowanie świadomych decyzji na podstawie danych. </w:t>
      </w:r>
    </w:p>
    <w:p w:rsidR="00000000" w:rsidDel="00000000" w:rsidP="00000000" w:rsidRDefault="00000000" w:rsidRPr="00000000" w14:paraId="00000012">
      <w:pPr>
        <w:pStyle w:val="Heading3"/>
        <w:keepNext w:val="0"/>
        <w:keepLines w:val="0"/>
        <w:spacing w:before="280" w:lineRule="auto"/>
        <w:jc w:val="both"/>
        <w:rPr>
          <w:rFonts w:ascii="Montserrat" w:cs="Montserrat" w:eastAsia="Montserrat" w:hAnsi="Montserrat"/>
          <w:b w:val="1"/>
          <w:bCs w:val="1"/>
          <w:color w:val="000000"/>
          <w:sz w:val="24"/>
          <w:szCs w:val="24"/>
        </w:rPr>
      </w:pPr>
      <w:bookmarkStart w:colFirst="0" w:colLast="0" w:name="_xiit9t6iz6o0" w:id="3"/>
      <w:bookmarkEnd w:id="3"/>
      <w:r w:rsidDel="00000000" w:rsidR="00000000" w:rsidRPr="00000000">
        <w:rPr>
          <w:rFonts w:ascii="Montserrat" w:cs="Montserrat" w:eastAsia="Montserrat" w:hAnsi="Montserrat"/>
          <w:b w:val="1"/>
          <w:bCs w:val="1"/>
          <w:color w:val="000000"/>
          <w:sz w:val="24"/>
          <w:szCs w:val="24"/>
          <w:rtl w:val="0"/>
        </w:rPr>
        <w:t xml:space="preserve">Co naprawdę pomaga ograniczyć alkohol? 5 metod, które mają sens.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afterAutospacing="0" w:before="24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Mierzenie trzeźwości po każdym spożyciu, nawet „małym”.</w:t>
        <w:br w:type="textWrapping"/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Bez zgadywania. Bez „wydaje mi się”.</w:t>
        <w:br w:type="textWrapping"/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Ustalanie limitów wcześniej, a nie podczas imprezy.</w:t>
        <w:br w:type="textWrapping"/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Badania potwierdzają: decyzje podejmowane „na miejscu” są najmniej świadome.</w:t>
        <w:br w:type="textWrapping"/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Alkohol-free days - minimum 3 dni w tygodniu.</w:t>
        <w:br w:type="textWrapping"/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Skuteczniejsze niż „rzucam całkowicie, ale tylko na miesiąc”.</w:t>
        <w:br w:type="textWrapping"/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Zastępowanie alkoholu alternatywami NoLo.</w:t>
        <w:br w:type="textWrapping"/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Trend 2025/2026: mocktaile, rzemieślnicze 0%, piwa bezalkoholowe premium.</w:t>
        <w:br w:type="textWrapping"/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240" w:before="0" w:beforeAutospacing="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Sprawdzanie, jak organizm reaguje, nie „zakładanie”, że reaguje dobrze.</w:t>
        <w:br w:type="textWrapping"/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Każdy metabolizuje inaczej: stres, sen, hormony, waga, tempo dnia — to wszystko zmienia wynik.</w:t>
        <w:br w:type="textWrapping"/>
      </w:r>
    </w:p>
    <w:p w:rsidR="00000000" w:rsidDel="00000000" w:rsidP="00000000" w:rsidRDefault="00000000" w:rsidRPr="00000000" w14:paraId="00000018">
      <w:pPr>
        <w:pStyle w:val="Heading3"/>
        <w:keepNext w:val="0"/>
        <w:keepLines w:val="0"/>
        <w:spacing w:before="280" w:lineRule="auto"/>
        <w:jc w:val="both"/>
        <w:rPr>
          <w:rFonts w:ascii="Montserrat" w:cs="Montserrat" w:eastAsia="Montserrat" w:hAnsi="Montserrat"/>
          <w:b w:val="1"/>
          <w:bCs w:val="1"/>
          <w:color w:val="000000"/>
          <w:sz w:val="24"/>
          <w:szCs w:val="24"/>
        </w:rPr>
      </w:pPr>
      <w:bookmarkStart w:colFirst="0" w:colLast="0" w:name="_q51ybyli7tpn" w:id="4"/>
      <w:bookmarkEnd w:id="4"/>
      <w:r w:rsidDel="00000000" w:rsidR="00000000" w:rsidRPr="00000000">
        <w:rPr>
          <w:rFonts w:ascii="Montserrat" w:cs="Montserrat" w:eastAsia="Montserrat" w:hAnsi="Montserrat"/>
          <w:b w:val="1"/>
          <w:bCs w:val="1"/>
          <w:color w:val="000000"/>
          <w:sz w:val="24"/>
          <w:szCs w:val="24"/>
          <w:rtl w:val="0"/>
        </w:rPr>
        <w:t xml:space="preserve">A co NIE działa? Lista mitów, które warto wyrzucić z głowy w 2026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spacing w:after="0" w:afterAutospacing="0" w:befor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„Jak dużo zjem, szybciej wytrzeźwieję.”</w:t>
        <w:br w:type="textWrapping"/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„Jedno piwo do filmu to nie alkohol.”</w:t>
        <w:br w:type="textWrapping"/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„Jak czuję się dobrze, mogę prowadzić.”</w:t>
        <w:br w:type="textWrapping"/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„Czuję się pewnie, więc jestem trzeźwy.”</w:t>
        <w:br w:type="textWrapping"/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„Po lampce prosecco rano na pewno już nic nie ma.”</w:t>
        <w:br w:type="textWrapping"/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spacing w:after="240" w:before="0" w:beforeAutospacing="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„Metabolizm jest taki sam u wszystkich.”</w:t>
        <w:br w:type="textWrapping"/>
      </w:r>
    </w:p>
    <w:p w:rsidR="00000000" w:rsidDel="00000000" w:rsidP="00000000" w:rsidRDefault="00000000" w:rsidRPr="00000000" w14:paraId="0000001F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