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ED2B" w14:textId="22D3797E" w:rsidR="003F5FA0" w:rsidRPr="00DD6387" w:rsidRDefault="00C71BA9" w:rsidP="00DD6387">
      <w:pPr>
        <w:spacing w:before="240" w:line="360" w:lineRule="auto"/>
        <w:jc w:val="right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>Informacja prasowa</w:t>
      </w:r>
    </w:p>
    <w:p w14:paraId="79D5C8F9" w14:textId="77777777" w:rsidR="00BE3A5B" w:rsidRPr="00BE3A5B" w:rsidRDefault="00BE3A5B" w:rsidP="00BE3A5B">
      <w:pPr>
        <w:spacing w:before="24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header"/>
      <w:bookmarkEnd w:id="0"/>
      <w:r w:rsidRPr="00BE3A5B">
        <w:rPr>
          <w:rFonts w:ascii="Calibri" w:hAnsi="Calibri" w:cs="Calibri"/>
          <w:b/>
          <w:bCs/>
          <w:sz w:val="22"/>
          <w:szCs w:val="22"/>
        </w:rPr>
        <w:t>Dom na lata, nie na chwilę. Jak projektować przestrzeń, która zmienia się razem z nami?</w:t>
      </w:r>
    </w:p>
    <w:p w14:paraId="198BDF30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3A5B">
        <w:rPr>
          <w:rFonts w:ascii="Calibri" w:hAnsi="Calibri" w:cs="Calibri"/>
          <w:b/>
          <w:bCs/>
          <w:sz w:val="22"/>
          <w:szCs w:val="22"/>
        </w:rPr>
        <w:t>Wybór domu czy mieszkania to jedna z najważniejszych decyzji w życiu. Tymczasem często podejmujemy ją, kierując się wyłącznie aktualną sytuacją – pracą, stylem życia, liczbą domowników. Tyle że dom nie jest produktem na sezon. Powinien służyć nam przez dekady, a w tym czasie nasze potrzeby zmienią się wielokrotnie. Małe dziecko stanie się nastolatkiem, a potem opuści dom rodzinny. My sami z biegiem lat zaczniemy poruszać się wolniej, mniej pewnie. Do rodziny może dołączyć osoba z niepełnosprawnością albo starszy rodzic, który zamieszka z nami pod jednym dachem. Czy nasz dom jest na to gotowy?</w:t>
      </w:r>
    </w:p>
    <w:p w14:paraId="25FDE91D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3A5B">
        <w:rPr>
          <w:rFonts w:ascii="Calibri" w:hAnsi="Calibri" w:cs="Calibri"/>
          <w:b/>
          <w:bCs/>
          <w:sz w:val="22"/>
          <w:szCs w:val="22"/>
        </w:rPr>
        <w:t>Mit uniwersalnego domu</w:t>
      </w:r>
    </w:p>
    <w:p w14:paraId="18E4CB9D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W branży nieruchomości od lat funkcjonuje przekonanie, że istnieje „standard" – układ pomieszczeń, wysokość progów, szerokość drzwi, rodzaje okien – który sprawdzi się w każdej sytuacji. To mit. Dom dla młodej pary bez dzieci diametralnie różni się od domu dla rodziny z trójką maluchów. A ten z kolei zwykle nie odpowiada potrzebom seniorów czy osób poruszających się na wózku.</w:t>
      </w:r>
    </w:p>
    <w:p w14:paraId="1C6403DA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Coraz większą popularność zyskuje koncepcja projektowania uniwersalnego (</w:t>
      </w:r>
      <w:proofErr w:type="spellStart"/>
      <w:r w:rsidRPr="00BE3A5B">
        <w:rPr>
          <w:rFonts w:ascii="Calibri" w:hAnsi="Calibri" w:cs="Calibri"/>
          <w:sz w:val="22"/>
          <w:szCs w:val="22"/>
        </w:rPr>
        <w:t>universal</w:t>
      </w:r>
      <w:proofErr w:type="spellEnd"/>
      <w:r w:rsidRPr="00BE3A5B">
        <w:rPr>
          <w:rFonts w:ascii="Calibri" w:hAnsi="Calibri" w:cs="Calibri"/>
          <w:sz w:val="22"/>
          <w:szCs w:val="22"/>
        </w:rPr>
        <w:t xml:space="preserve"> design), wywodząca się z lat 80. XX wieku ze Stanów Zjednoczonych. Idea jest prosta: przestrzeń powinna być wygodna i bezpieczna dla użytkowników w każdym wieku i o różnym poziomie sprawności – bez konieczności kosztownych przeróbek w przyszłości. To podejście, które oszczędza nerwy, czas i pieniądze. A przede wszystkim pozwala mieszkać we własnym domu jak najdłużej.</w:t>
      </w:r>
    </w:p>
    <w:p w14:paraId="43F4966A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3A5B">
        <w:rPr>
          <w:rFonts w:ascii="Calibri" w:hAnsi="Calibri" w:cs="Calibri"/>
          <w:b/>
          <w:bCs/>
          <w:sz w:val="22"/>
          <w:szCs w:val="22"/>
        </w:rPr>
        <w:t>Dom z dziećmi – bezpieczeństwo na każdym kroku</w:t>
      </w:r>
    </w:p>
    <w:p w14:paraId="193B40A5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Pojawienie się dziecka w domu sprawia, że po raz pierwszy patrzymy na własne cztery ściany „z innej perspektywy" – i to dosłownie, bo z wysokości raczkującego malucha. Nagle ostre rogi mebli, śliskie podłogi, nisko zamontowane klamki okienne czy niezabezpieczone gniazdka stają się realnym zagrożeniem.</w:t>
      </w:r>
    </w:p>
    <w:p w14:paraId="112BAF25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Statystyki pokazują, że największa liczba wypadków dzieci do 14. roku życia ma miejsce właśnie w domu. Dotyczy to przede wszystkim upadków, ale również wypadnięć z okien czy urazów związanych z otwartymi drzwiami balkonowymi. Architekci wnętrz coraz częściej zwracają uwagę na konieczność tzw. „dziecięcego audytu" mieszkania jeszcze przed narodzinami pierwszego dziecka. Wśród zalecanych rozwiązań znajdują się: zaokrąglone narożniki blatów, antypoślizgowe podłogi w łazience i </w:t>
      </w:r>
      <w:r w:rsidRPr="00BE3A5B">
        <w:rPr>
          <w:rFonts w:ascii="Calibri" w:hAnsi="Calibri" w:cs="Calibri"/>
          <w:sz w:val="22"/>
          <w:szCs w:val="22"/>
        </w:rPr>
        <w:lastRenderedPageBreak/>
        <w:t>kuchni, odpowiednie systemy wentylacji oraz – co istotne – okna z zabezpieczeniami przed otwarciem przez dziecko.</w:t>
      </w:r>
    </w:p>
    <w:p w14:paraId="53EAD091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Rodzice często nie zdają sobie sprawy, że dziecko już w wieku 2–3 lat jest w stanie samodzielnie otworzyć standardową klamkę okienną. To wystarczy, by doszło do tragedii, zwłaszcza w mieszkaniach na wyższych piętrach. Dlatego w pokojach dziecięcych warto rozważyć klamki z blokadą na kluczyk – takie rozwiązanie nie ogranicza komfortu dorosłego użytkownika, a daje pewność, że okno nie zostanie otwarte przez przypadek. Dobrze sprawdzają się również szyby laminowane, które w razie stłuczenia nie rozpadają się na ostre odłamki, lecz pozostają sklejone z folią ochronną – rekomenduje ekspert OKNOPLAST.</w:t>
      </w:r>
    </w:p>
    <w:p w14:paraId="7250385E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3A5B">
        <w:rPr>
          <w:rFonts w:ascii="Calibri" w:hAnsi="Calibri" w:cs="Calibri"/>
          <w:b/>
          <w:bCs/>
          <w:sz w:val="22"/>
          <w:szCs w:val="22"/>
        </w:rPr>
        <w:t>Senior w domu – samodzielność i komfort</w:t>
      </w:r>
    </w:p>
    <w:p w14:paraId="0A8F6B5B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Polska starzeje się w tempie szybszym niż przewidywano. Według prognoz GUS w 2050 roku osoby powyżej 65. roku życia będą stanowić ponad 30% społeczeństwa. To oznacza, że projektowanie domów „z myślą o seniorze" przestaje być niszą, a staje się normą.</w:t>
      </w:r>
    </w:p>
    <w:p w14:paraId="3B16499E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Czego potrzebuje osoba starsza? Przede wszystkim przestrzeni bez barier. Wysokie progi, wąskie drzwi, schody bez poręczy, śliskie posadzki – to wszystko utrudnia codzienne funkcjonowanie i znacząco zwiększa ryzyko upadku, który dla osoby po 70. roku życia może oznaczać złamanie szyjki kości udowej i utratę samodzielności.</w:t>
      </w:r>
    </w:p>
    <w:p w14:paraId="6112F7C8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Wśród elementów, na które warto zwrócić uwagę projektując dom przyjazny seniorom, znajdują się: </w:t>
      </w:r>
    </w:p>
    <w:p w14:paraId="2FB89524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- jednopoziomowy układ pomieszczeń lub winda w domach piętrowych, </w:t>
      </w:r>
    </w:p>
    <w:p w14:paraId="573E459E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- szerokie korytarze i przejścia (minimum 90 cm), </w:t>
      </w:r>
    </w:p>
    <w:p w14:paraId="0B019971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-niskie lub całkowicie zlikwidowane progi przy wejściach na taras i balkon, </w:t>
      </w:r>
    </w:p>
    <w:p w14:paraId="57682BC3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- duża ilość naturalnego światła oraz dobrze rozplanowane oświetlenie sztuczne, </w:t>
      </w:r>
    </w:p>
    <w:p w14:paraId="5263BC05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- klamki dźwigniowe – łatwiejsze w obsłudze dla osób z osłabionymi dłońmi.</w:t>
      </w:r>
    </w:p>
    <w:p w14:paraId="5730E009" w14:textId="271AAA53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Szczególnym wyzwaniem są drzwi </w:t>
      </w:r>
      <w:hyperlink r:id="rId9" w:history="1">
        <w:r w:rsidRPr="00BE3A5B">
          <w:rPr>
            <w:rStyle w:val="Hipercze"/>
            <w:rFonts w:ascii="Calibri" w:hAnsi="Calibri" w:cs="Calibri"/>
            <w:sz w:val="22"/>
            <w:szCs w:val="22"/>
          </w:rPr>
          <w:t>tarasowe i balkonowe</w:t>
        </w:r>
      </w:hyperlink>
      <w:r w:rsidRPr="00BE3A5B">
        <w:rPr>
          <w:rFonts w:ascii="Calibri" w:hAnsi="Calibri" w:cs="Calibri"/>
          <w:sz w:val="22"/>
          <w:szCs w:val="22"/>
        </w:rPr>
        <w:t>. Tradycyjne progi mogą sięgać nawet kilku centymetrów, co dla osoby starszej, używającej balkonika czy wózka, stanowi poważną barierę. Coraz częściej stosowanym rozwiązaniem są tzw. progi obniżone lub całkowicie ukryte w posadzce, które pozwalają na płynne przejście między wnętrzem a tarasem – a przy okazji są łatwiejsze w utrzymaniu czystości.</w:t>
      </w:r>
    </w:p>
    <w:p w14:paraId="090F9968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lastRenderedPageBreak/>
        <w:t>Próg drzwi balkonowych to detal, którego nie zauważamy, póki nie stanie się problemem. Dla rodzica z wózkiem, seniora czy osoby poruszającej się o kulach każda różnica wysokości powierzchni, po której się porusza, to potencjalna przeszkoda. Nowoczesne progi typu Flat są wpuszczone w posadzkę i niemal niezauważalne, a jednocześnie zachowują pełną szczelność i izolacyjność termiczną drzwi. Tego typu rozwiązania warto zakładać już na etapie projektu – późniejsza wymiana progu wiąże się z ingerencją w wykończenie podłogi i znacznymi kosztami – tłumaczy ekspert OKNOPLAST.</w:t>
      </w:r>
    </w:p>
    <w:p w14:paraId="367CDFFB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3A5B">
        <w:rPr>
          <w:rFonts w:ascii="Calibri" w:hAnsi="Calibri" w:cs="Calibri"/>
          <w:b/>
          <w:bCs/>
          <w:sz w:val="22"/>
          <w:szCs w:val="22"/>
        </w:rPr>
        <w:t xml:space="preserve">Przyjazna przestrzeń dla osoby ze specjalnymi potrzebami </w:t>
      </w:r>
    </w:p>
    <w:p w14:paraId="6FA978AC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Coraz częściej projektujemy domy z myślą o członkach rodziny z niepełnosprawnościami – ruchowymi, sensorycznymi czy poznawczymi. To zmiana perspektywy widoczna już od etapu architektonicznego.</w:t>
      </w:r>
    </w:p>
    <w:p w14:paraId="53874C2E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Dla osoby na wózku kluczowa będzie szerokość drzwi (minimum 90 cm w świetle), brak progów, dostępna kuchnia z obniżonymi blatami i łazienka typu walk-in. Dla osoby z niedowidzeniem – wysoki kontrast wizualny pomiędzy poszczególnymi elementami wnętrza, dobre oświetlenie, brak refleksów świetlnych. Dla osoby ze spektrum autyzmu czy nadwrażliwością sensoryczną – wyciszenie akustyczne, możliwość regulacji nasłonecznienia, stonowana kolorystyka.</w:t>
      </w:r>
    </w:p>
    <w:p w14:paraId="0B65AA12" w14:textId="5124C9E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Pr="00BE3A5B">
          <w:rPr>
            <w:rStyle w:val="Hipercze"/>
            <w:rFonts w:ascii="Calibri" w:hAnsi="Calibri" w:cs="Calibri"/>
            <w:sz w:val="22"/>
            <w:szCs w:val="22"/>
          </w:rPr>
          <w:t>Bezpieczeństwo</w:t>
        </w:r>
      </w:hyperlink>
      <w:r w:rsidRPr="00BE3A5B">
        <w:rPr>
          <w:rFonts w:ascii="Calibri" w:hAnsi="Calibri" w:cs="Calibri"/>
          <w:sz w:val="22"/>
          <w:szCs w:val="22"/>
        </w:rPr>
        <w:t xml:space="preserve"> to kolejny aspekt, który nabiera szczególnego znaczenia w przypadku osób z niepełnosprawnościami, które mogą mieć ograniczone możliwości reakcji w sytuacji zagrożenia. Dotyczy to zarówno włamań, jak i prób ewakuacji. Warto pomyśleć o oknach i drzwiach o podwyższonych klasach antywłamaniowych – producenci oferują rozwiązania w klasach RC1 i RC2, które realnie utrudniają sforsowanie stolarki bez specjalistycznych narzędzi i wydłużają czas potrzebny włamywaczowi, a tym samym zwiększają szansę na rezygnację z ataku.</w:t>
      </w:r>
    </w:p>
    <w:p w14:paraId="563A32F4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Projektowanie domu z myślą o przyszłości to wyraz perspektywicznego myślenia. Taka inwestycja z czasem zwraca się wielokrotnie – oszczędzamy na remontach, dostosowaniach, a przede wszystkim zyskujemy spokój i bezpieczeństwo bliskich.</w:t>
      </w:r>
    </w:p>
    <w:p w14:paraId="11C1A03F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 xml:space="preserve">Kluczem jest przyjęcie długoterminowej perspektywy. Zamiast pytać „co mi jest potrzebne dziś?", warto zapytać „co będzie mi potrzebne za 10, 20, 30 lat?". Czy dom, w którym dziś biegają dzieci, będzie za kilka dekad gotowy na wózek inwalidzki naszego rodzica? Czy schody, po których obecnie wchodzimy bez problemu, będziemy w stanie pokonać po operacji biodra? </w:t>
      </w:r>
    </w:p>
    <w:p w14:paraId="4C2D500D" w14:textId="77777777" w:rsidR="00BE3A5B" w:rsidRPr="00BE3A5B" w:rsidRDefault="00BE3A5B" w:rsidP="00BE3A5B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BE3A5B">
        <w:rPr>
          <w:rFonts w:ascii="Calibri" w:hAnsi="Calibri" w:cs="Calibri"/>
          <w:sz w:val="22"/>
          <w:szCs w:val="22"/>
        </w:rPr>
        <w:t>Dom jest „narzędziem” naszego codziennego życia. Warto więc urządzić go tak, by wspierał nas na każdym etapie. Im wcześniej zaczniemy o tym myśleć, tym lepiej.</w:t>
      </w:r>
    </w:p>
    <w:p w14:paraId="6126871F" w14:textId="77777777" w:rsidR="00BE3A5B" w:rsidRDefault="00BE3A5B" w:rsidP="00DD6387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516E2D" w14:textId="5F4B2710" w:rsidR="00B31943" w:rsidRPr="00DD6387" w:rsidRDefault="00B31943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lastRenderedPageBreak/>
        <w:t>--------------------------------------------------------------------------------------------------------------------------</w:t>
      </w:r>
    </w:p>
    <w:p w14:paraId="58FC741C" w14:textId="77777777" w:rsidR="00B31943" w:rsidRPr="00DD6387" w:rsidRDefault="00B31943" w:rsidP="00DD6387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D6387">
        <w:rPr>
          <w:rFonts w:ascii="Calibri" w:hAnsi="Calibri" w:cs="Calibri"/>
          <w:b/>
          <w:bCs/>
          <w:sz w:val="22"/>
          <w:szCs w:val="22"/>
        </w:rPr>
        <w:t>Kontakt dla mediów</w:t>
      </w:r>
    </w:p>
    <w:p w14:paraId="626F1106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 xml:space="preserve">Patrycja Ogrodnik </w:t>
      </w:r>
    </w:p>
    <w:p w14:paraId="59ED02BF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>PR Manager</w:t>
      </w:r>
    </w:p>
    <w:p w14:paraId="748F44FB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hyperlink r:id="rId11" w:history="1">
        <w:r w:rsidRPr="00DD6387">
          <w:rPr>
            <w:rStyle w:val="Hipercze"/>
            <w:rFonts w:ascii="Calibri" w:hAnsi="Calibri" w:cs="Calibri"/>
            <w:color w:val="auto"/>
            <w:sz w:val="22"/>
            <w:szCs w:val="22"/>
          </w:rPr>
          <w:t>p.ogrodnik@commplace.com.pl</w:t>
        </w:r>
      </w:hyperlink>
    </w:p>
    <w:p w14:paraId="37564B18" w14:textId="7B75ABA8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DD6387">
        <w:rPr>
          <w:rFonts w:ascii="Calibri" w:hAnsi="Calibri" w:cs="Calibri"/>
          <w:sz w:val="22"/>
          <w:szCs w:val="22"/>
        </w:rPr>
        <w:t>tel. 692 333 175</w:t>
      </w:r>
    </w:p>
    <w:p w14:paraId="5B2BFE37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4FE774" w14:textId="77777777" w:rsidR="00907CDC" w:rsidRPr="00DD6387" w:rsidRDefault="00907CDC" w:rsidP="00DD6387">
      <w:pPr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07CDC" w:rsidRPr="00DD6387" w14:paraId="74453079" w14:textId="77777777" w:rsidTr="00914D9C">
        <w:trPr>
          <w:trHeight w:val="1191"/>
        </w:trPr>
        <w:tc>
          <w:tcPr>
            <w:tcW w:w="14359" w:type="dxa"/>
            <w:hideMark/>
          </w:tcPr>
          <w:p w14:paraId="0BE5DAD8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DD6387">
              <w:rPr>
                <w:rFonts w:ascii="Helvetica Neue" w:hAnsi="Helvetica Neue"/>
                <w:b/>
                <w:bCs/>
                <w:sz w:val="20"/>
                <w:szCs w:val="20"/>
              </w:rPr>
              <w:t>Zuzanna Dyba</w:t>
            </w:r>
          </w:p>
          <w:p w14:paraId="0C0940CD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DD6387">
              <w:rPr>
                <w:rFonts w:ascii="Helvetica Neue" w:hAnsi="Helvetica Neue"/>
                <w:sz w:val="20"/>
                <w:szCs w:val="20"/>
              </w:rPr>
              <w:t>Specjalista ds.PR</w:t>
            </w:r>
          </w:p>
          <w:p w14:paraId="5A07B204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r w:rsidRPr="00DD6387">
              <w:rPr>
                <w:rFonts w:ascii="Helvetica Neue" w:hAnsi="Helvetica Neue"/>
                <w:sz w:val="20"/>
                <w:szCs w:val="20"/>
              </w:rPr>
              <w:t>+48 666 870 580</w:t>
            </w:r>
          </w:p>
        </w:tc>
      </w:tr>
      <w:tr w:rsidR="00914D9C" w:rsidRPr="00DD6387" w14:paraId="3F17CFC5" w14:textId="77777777" w:rsidTr="00914D9C">
        <w:trPr>
          <w:trHeight w:val="854"/>
        </w:trPr>
        <w:tc>
          <w:tcPr>
            <w:tcW w:w="14359" w:type="dxa"/>
            <w:hideMark/>
          </w:tcPr>
          <w:p w14:paraId="1D6176D0" w14:textId="77777777" w:rsidR="00914D9C" w:rsidRPr="00DD6387" w:rsidRDefault="00914D9C" w:rsidP="00DD6387">
            <w:pPr>
              <w:pStyle w:val="xmsonormal"/>
              <w:spacing w:before="240" w:beforeAutospacing="0" w:after="240" w:afterAutospacing="0"/>
              <w:jc w:val="both"/>
              <w:rPr>
                <w:rFonts w:ascii="Helvetica Neue" w:hAnsi="Helvetica Neue"/>
                <w:sz w:val="20"/>
                <w:szCs w:val="20"/>
              </w:rPr>
            </w:pPr>
            <w:hyperlink r:id="rId12" w:tgtFrame="_blank" w:history="1">
              <w:r w:rsidRPr="00DD6387">
                <w:rPr>
                  <w:rStyle w:val="Hipercze"/>
                  <w:rFonts w:ascii="Helvetica Neue" w:hAnsi="Helvetica Neue"/>
                  <w:color w:val="auto"/>
                  <w:sz w:val="20"/>
                  <w:szCs w:val="20"/>
                </w:rPr>
                <w:t>Z.Dyba@oknoplast.com.pl</w:t>
              </w:r>
            </w:hyperlink>
          </w:p>
        </w:tc>
      </w:tr>
    </w:tbl>
    <w:p w14:paraId="4358FC01" w14:textId="77777777" w:rsidR="00914D9C" w:rsidRPr="00DD6387" w:rsidRDefault="00914D9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6B9AEDBE" w14:textId="77777777" w:rsidR="00914D9C" w:rsidRPr="00DD6387" w:rsidRDefault="00914D9C" w:rsidP="00DD6387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14D9C" w:rsidRPr="00DD6387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5EA6" w14:textId="77777777" w:rsidR="0018772D" w:rsidRDefault="0018772D">
      <w:r>
        <w:separator/>
      </w:r>
    </w:p>
  </w:endnote>
  <w:endnote w:type="continuationSeparator" w:id="0">
    <w:p w14:paraId="350004BA" w14:textId="77777777" w:rsidR="0018772D" w:rsidRDefault="0018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767D" w14:textId="77777777" w:rsidR="0018772D" w:rsidRDefault="0018772D">
      <w:r>
        <w:separator/>
      </w:r>
    </w:p>
  </w:footnote>
  <w:footnote w:type="continuationSeparator" w:id="0">
    <w:p w14:paraId="6A90428B" w14:textId="77777777" w:rsidR="0018772D" w:rsidRDefault="0018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6D1E" w14:textId="3C389187" w:rsidR="00B35CB7" w:rsidRDefault="00E7739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6133BEA9" wp14:editId="163C161A">
          <wp:extent cx="1464990" cy="393700"/>
          <wp:effectExtent l="0" t="0" r="0" b="0"/>
          <wp:docPr id="751283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83403" name="Obraz 751283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452" cy="395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6CA4C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1B3D2B"/>
    <w:multiLevelType w:val="hybridMultilevel"/>
    <w:tmpl w:val="F698C194"/>
    <w:lvl w:ilvl="0" w:tplc="8F44CB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4D2"/>
    <w:multiLevelType w:val="hybridMultilevel"/>
    <w:tmpl w:val="1E6A2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66ED"/>
    <w:multiLevelType w:val="hybridMultilevel"/>
    <w:tmpl w:val="9BE2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2ED3"/>
    <w:multiLevelType w:val="hybridMultilevel"/>
    <w:tmpl w:val="22185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3B1B"/>
    <w:multiLevelType w:val="hybridMultilevel"/>
    <w:tmpl w:val="73283C28"/>
    <w:lvl w:ilvl="0" w:tplc="B2202D4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21FE7"/>
    <w:multiLevelType w:val="hybridMultilevel"/>
    <w:tmpl w:val="390A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1F3"/>
    <w:multiLevelType w:val="hybridMultilevel"/>
    <w:tmpl w:val="FE68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4CA0"/>
    <w:multiLevelType w:val="hybridMultilevel"/>
    <w:tmpl w:val="C4A6C064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3D6B6B71"/>
    <w:multiLevelType w:val="hybridMultilevel"/>
    <w:tmpl w:val="40B01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6685C"/>
    <w:multiLevelType w:val="hybridMultilevel"/>
    <w:tmpl w:val="A76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70267"/>
    <w:multiLevelType w:val="hybridMultilevel"/>
    <w:tmpl w:val="BAE09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03765"/>
    <w:multiLevelType w:val="hybridMultilevel"/>
    <w:tmpl w:val="C4160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762A"/>
    <w:multiLevelType w:val="hybridMultilevel"/>
    <w:tmpl w:val="0B704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B4542"/>
    <w:multiLevelType w:val="hybridMultilevel"/>
    <w:tmpl w:val="785E3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07D3C"/>
    <w:multiLevelType w:val="hybridMultilevel"/>
    <w:tmpl w:val="9A02D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142DF"/>
    <w:multiLevelType w:val="hybridMultilevel"/>
    <w:tmpl w:val="34FC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F19F5"/>
    <w:multiLevelType w:val="hybridMultilevel"/>
    <w:tmpl w:val="03C4C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13F90"/>
    <w:multiLevelType w:val="hybridMultilevel"/>
    <w:tmpl w:val="939E77B4"/>
    <w:lvl w:ilvl="0" w:tplc="B2202D4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67D5E"/>
    <w:multiLevelType w:val="hybridMultilevel"/>
    <w:tmpl w:val="ABBE1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936340">
    <w:abstractNumId w:val="10"/>
  </w:num>
  <w:num w:numId="2" w16cid:durableId="1013998031">
    <w:abstractNumId w:val="19"/>
  </w:num>
  <w:num w:numId="3" w16cid:durableId="1093742402">
    <w:abstractNumId w:val="7"/>
  </w:num>
  <w:num w:numId="4" w16cid:durableId="755131662">
    <w:abstractNumId w:val="2"/>
  </w:num>
  <w:num w:numId="5" w16cid:durableId="1419788756">
    <w:abstractNumId w:val="8"/>
  </w:num>
  <w:num w:numId="6" w16cid:durableId="932893">
    <w:abstractNumId w:val="12"/>
  </w:num>
  <w:num w:numId="7" w16cid:durableId="183524104">
    <w:abstractNumId w:val="0"/>
  </w:num>
  <w:num w:numId="8" w16cid:durableId="1966504423">
    <w:abstractNumId w:val="16"/>
  </w:num>
  <w:num w:numId="9" w16cid:durableId="849950472">
    <w:abstractNumId w:val="17"/>
  </w:num>
  <w:num w:numId="10" w16cid:durableId="1549685444">
    <w:abstractNumId w:val="15"/>
  </w:num>
  <w:num w:numId="11" w16cid:durableId="1049690849">
    <w:abstractNumId w:val="3"/>
  </w:num>
  <w:num w:numId="12" w16cid:durableId="976683271">
    <w:abstractNumId w:val="4"/>
  </w:num>
  <w:num w:numId="13" w16cid:durableId="1590307587">
    <w:abstractNumId w:val="11"/>
  </w:num>
  <w:num w:numId="14" w16cid:durableId="1040596928">
    <w:abstractNumId w:val="14"/>
  </w:num>
  <w:num w:numId="15" w16cid:durableId="670958940">
    <w:abstractNumId w:val="9"/>
  </w:num>
  <w:num w:numId="16" w16cid:durableId="1528371186">
    <w:abstractNumId w:val="5"/>
  </w:num>
  <w:num w:numId="17" w16cid:durableId="509836676">
    <w:abstractNumId w:val="18"/>
  </w:num>
  <w:num w:numId="18" w16cid:durableId="1045761893">
    <w:abstractNumId w:val="13"/>
  </w:num>
  <w:num w:numId="19" w16cid:durableId="1491677575">
    <w:abstractNumId w:val="1"/>
  </w:num>
  <w:num w:numId="20" w16cid:durableId="171064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B7"/>
    <w:rsid w:val="00000494"/>
    <w:rsid w:val="00001F31"/>
    <w:rsid w:val="0000748A"/>
    <w:rsid w:val="000158FB"/>
    <w:rsid w:val="000227ED"/>
    <w:rsid w:val="00022B44"/>
    <w:rsid w:val="00053D72"/>
    <w:rsid w:val="00056E57"/>
    <w:rsid w:val="00057D08"/>
    <w:rsid w:val="000700D7"/>
    <w:rsid w:val="0007166F"/>
    <w:rsid w:val="00077089"/>
    <w:rsid w:val="000917FE"/>
    <w:rsid w:val="00091FFD"/>
    <w:rsid w:val="000A72E0"/>
    <w:rsid w:val="000A7EFA"/>
    <w:rsid w:val="000B0E86"/>
    <w:rsid w:val="000B4D81"/>
    <w:rsid w:val="000C0401"/>
    <w:rsid w:val="000E1AD0"/>
    <w:rsid w:val="000E46F7"/>
    <w:rsid w:val="000E7AEB"/>
    <w:rsid w:val="00116976"/>
    <w:rsid w:val="0014397C"/>
    <w:rsid w:val="0014500C"/>
    <w:rsid w:val="00145E08"/>
    <w:rsid w:val="00147C9A"/>
    <w:rsid w:val="001550A6"/>
    <w:rsid w:val="00166AAF"/>
    <w:rsid w:val="00172021"/>
    <w:rsid w:val="00186D73"/>
    <w:rsid w:val="0018772D"/>
    <w:rsid w:val="001A58CD"/>
    <w:rsid w:val="001A7E06"/>
    <w:rsid w:val="001B0F64"/>
    <w:rsid w:val="001B56FB"/>
    <w:rsid w:val="001D0A18"/>
    <w:rsid w:val="001E4C73"/>
    <w:rsid w:val="001F3900"/>
    <w:rsid w:val="00211018"/>
    <w:rsid w:val="00221A74"/>
    <w:rsid w:val="00223B9B"/>
    <w:rsid w:val="002256B5"/>
    <w:rsid w:val="0023191A"/>
    <w:rsid w:val="00245B0D"/>
    <w:rsid w:val="00251DE0"/>
    <w:rsid w:val="0026269D"/>
    <w:rsid w:val="002629DD"/>
    <w:rsid w:val="0028322F"/>
    <w:rsid w:val="0028539E"/>
    <w:rsid w:val="00291247"/>
    <w:rsid w:val="00293AA5"/>
    <w:rsid w:val="002A43FB"/>
    <w:rsid w:val="002B3FD5"/>
    <w:rsid w:val="002C1C1D"/>
    <w:rsid w:val="002C71D3"/>
    <w:rsid w:val="002D4142"/>
    <w:rsid w:val="002D4775"/>
    <w:rsid w:val="002D6419"/>
    <w:rsid w:val="002E0533"/>
    <w:rsid w:val="002E275A"/>
    <w:rsid w:val="00327FF4"/>
    <w:rsid w:val="003367A4"/>
    <w:rsid w:val="003441F1"/>
    <w:rsid w:val="00347B83"/>
    <w:rsid w:val="00347CB9"/>
    <w:rsid w:val="00350FC5"/>
    <w:rsid w:val="00357083"/>
    <w:rsid w:val="00361447"/>
    <w:rsid w:val="00365A12"/>
    <w:rsid w:val="00384F8F"/>
    <w:rsid w:val="00393ABB"/>
    <w:rsid w:val="0039549E"/>
    <w:rsid w:val="003A3792"/>
    <w:rsid w:val="003B7B81"/>
    <w:rsid w:val="003E688F"/>
    <w:rsid w:val="003F46BC"/>
    <w:rsid w:val="003F5FA0"/>
    <w:rsid w:val="003F6B4B"/>
    <w:rsid w:val="00402D9B"/>
    <w:rsid w:val="004055BF"/>
    <w:rsid w:val="0041387F"/>
    <w:rsid w:val="00415140"/>
    <w:rsid w:val="00432BAC"/>
    <w:rsid w:val="0045401B"/>
    <w:rsid w:val="00454135"/>
    <w:rsid w:val="00456727"/>
    <w:rsid w:val="004621DE"/>
    <w:rsid w:val="00463BC1"/>
    <w:rsid w:val="004821CF"/>
    <w:rsid w:val="004829C2"/>
    <w:rsid w:val="004875DA"/>
    <w:rsid w:val="00496A4A"/>
    <w:rsid w:val="004A1607"/>
    <w:rsid w:val="004A1D43"/>
    <w:rsid w:val="004B157B"/>
    <w:rsid w:val="004B5367"/>
    <w:rsid w:val="004C1788"/>
    <w:rsid w:val="004C4F64"/>
    <w:rsid w:val="004C63A8"/>
    <w:rsid w:val="004D419D"/>
    <w:rsid w:val="004D6BB1"/>
    <w:rsid w:val="004D7353"/>
    <w:rsid w:val="004E4173"/>
    <w:rsid w:val="004F4AD4"/>
    <w:rsid w:val="004F5527"/>
    <w:rsid w:val="0050288F"/>
    <w:rsid w:val="00506F77"/>
    <w:rsid w:val="00507F72"/>
    <w:rsid w:val="00510420"/>
    <w:rsid w:val="00522C43"/>
    <w:rsid w:val="00525649"/>
    <w:rsid w:val="0053013C"/>
    <w:rsid w:val="00552929"/>
    <w:rsid w:val="00560D4E"/>
    <w:rsid w:val="00573D08"/>
    <w:rsid w:val="00583796"/>
    <w:rsid w:val="00590003"/>
    <w:rsid w:val="00597EF9"/>
    <w:rsid w:val="005B5297"/>
    <w:rsid w:val="005C0860"/>
    <w:rsid w:val="005C27F5"/>
    <w:rsid w:val="005F1B78"/>
    <w:rsid w:val="00610FCB"/>
    <w:rsid w:val="006112C2"/>
    <w:rsid w:val="00617F10"/>
    <w:rsid w:val="006222FF"/>
    <w:rsid w:val="00627DE7"/>
    <w:rsid w:val="006328DD"/>
    <w:rsid w:val="0064180B"/>
    <w:rsid w:val="0064580C"/>
    <w:rsid w:val="006501FF"/>
    <w:rsid w:val="00663485"/>
    <w:rsid w:val="00673BCA"/>
    <w:rsid w:val="00675E85"/>
    <w:rsid w:val="00677A7E"/>
    <w:rsid w:val="00677F8F"/>
    <w:rsid w:val="00685404"/>
    <w:rsid w:val="006877C7"/>
    <w:rsid w:val="006A3FAA"/>
    <w:rsid w:val="006A46DB"/>
    <w:rsid w:val="006E6179"/>
    <w:rsid w:val="006E7EDB"/>
    <w:rsid w:val="00706F7A"/>
    <w:rsid w:val="00720F84"/>
    <w:rsid w:val="007236D3"/>
    <w:rsid w:val="0072409F"/>
    <w:rsid w:val="00730A89"/>
    <w:rsid w:val="00731697"/>
    <w:rsid w:val="00742A3D"/>
    <w:rsid w:val="00743AC2"/>
    <w:rsid w:val="007440E7"/>
    <w:rsid w:val="007448AB"/>
    <w:rsid w:val="00747038"/>
    <w:rsid w:val="00753E33"/>
    <w:rsid w:val="007637F1"/>
    <w:rsid w:val="00767703"/>
    <w:rsid w:val="00772A79"/>
    <w:rsid w:val="00784A5D"/>
    <w:rsid w:val="007857AD"/>
    <w:rsid w:val="00787032"/>
    <w:rsid w:val="00787C64"/>
    <w:rsid w:val="007A030E"/>
    <w:rsid w:val="007A037B"/>
    <w:rsid w:val="007A3E6D"/>
    <w:rsid w:val="007B35F3"/>
    <w:rsid w:val="007D0E15"/>
    <w:rsid w:val="007D20F6"/>
    <w:rsid w:val="007D40BD"/>
    <w:rsid w:val="007E1DF5"/>
    <w:rsid w:val="007E79C5"/>
    <w:rsid w:val="00801916"/>
    <w:rsid w:val="00807BC9"/>
    <w:rsid w:val="008160E6"/>
    <w:rsid w:val="00847D68"/>
    <w:rsid w:val="00853600"/>
    <w:rsid w:val="00853623"/>
    <w:rsid w:val="00855D8C"/>
    <w:rsid w:val="00870D8D"/>
    <w:rsid w:val="00874642"/>
    <w:rsid w:val="00882B3F"/>
    <w:rsid w:val="00885B1D"/>
    <w:rsid w:val="0089074B"/>
    <w:rsid w:val="008A5762"/>
    <w:rsid w:val="008B3E3E"/>
    <w:rsid w:val="008B5287"/>
    <w:rsid w:val="008B718B"/>
    <w:rsid w:val="008C2E13"/>
    <w:rsid w:val="008C610D"/>
    <w:rsid w:val="008C7694"/>
    <w:rsid w:val="008D286C"/>
    <w:rsid w:val="008D3184"/>
    <w:rsid w:val="008F2B2A"/>
    <w:rsid w:val="008F57D1"/>
    <w:rsid w:val="009028C1"/>
    <w:rsid w:val="00907C90"/>
    <w:rsid w:val="00907CDC"/>
    <w:rsid w:val="00914C55"/>
    <w:rsid w:val="00914D9C"/>
    <w:rsid w:val="00921978"/>
    <w:rsid w:val="0092450F"/>
    <w:rsid w:val="00924D1F"/>
    <w:rsid w:val="00945A8B"/>
    <w:rsid w:val="00955B69"/>
    <w:rsid w:val="00957566"/>
    <w:rsid w:val="009637F3"/>
    <w:rsid w:val="009709D8"/>
    <w:rsid w:val="00973E25"/>
    <w:rsid w:val="00974504"/>
    <w:rsid w:val="009756A7"/>
    <w:rsid w:val="00980010"/>
    <w:rsid w:val="00981A5A"/>
    <w:rsid w:val="00987C2E"/>
    <w:rsid w:val="009B4B4A"/>
    <w:rsid w:val="009B6C05"/>
    <w:rsid w:val="009C2278"/>
    <w:rsid w:val="009C42DB"/>
    <w:rsid w:val="009D0AF6"/>
    <w:rsid w:val="009D5A4B"/>
    <w:rsid w:val="009E1653"/>
    <w:rsid w:val="009E72B6"/>
    <w:rsid w:val="00A01ECE"/>
    <w:rsid w:val="00A031E0"/>
    <w:rsid w:val="00A2294E"/>
    <w:rsid w:val="00A23494"/>
    <w:rsid w:val="00A43156"/>
    <w:rsid w:val="00A44C90"/>
    <w:rsid w:val="00A4677A"/>
    <w:rsid w:val="00A53AA4"/>
    <w:rsid w:val="00A6795C"/>
    <w:rsid w:val="00A67965"/>
    <w:rsid w:val="00A71E71"/>
    <w:rsid w:val="00A845FC"/>
    <w:rsid w:val="00A913BC"/>
    <w:rsid w:val="00A96397"/>
    <w:rsid w:val="00AA0E23"/>
    <w:rsid w:val="00AA2D10"/>
    <w:rsid w:val="00AD1A86"/>
    <w:rsid w:val="00AD59EF"/>
    <w:rsid w:val="00AF1260"/>
    <w:rsid w:val="00AF41D5"/>
    <w:rsid w:val="00B0677D"/>
    <w:rsid w:val="00B154D2"/>
    <w:rsid w:val="00B247AC"/>
    <w:rsid w:val="00B2518D"/>
    <w:rsid w:val="00B27AAF"/>
    <w:rsid w:val="00B31943"/>
    <w:rsid w:val="00B35CB7"/>
    <w:rsid w:val="00B35FDD"/>
    <w:rsid w:val="00B6137F"/>
    <w:rsid w:val="00B614D4"/>
    <w:rsid w:val="00B65DD1"/>
    <w:rsid w:val="00B673AB"/>
    <w:rsid w:val="00B6797D"/>
    <w:rsid w:val="00B77882"/>
    <w:rsid w:val="00B8151E"/>
    <w:rsid w:val="00BB0041"/>
    <w:rsid w:val="00BB0CB1"/>
    <w:rsid w:val="00BC35D6"/>
    <w:rsid w:val="00BD64A3"/>
    <w:rsid w:val="00BD7A12"/>
    <w:rsid w:val="00BE3A5B"/>
    <w:rsid w:val="00C032D2"/>
    <w:rsid w:val="00C04DF2"/>
    <w:rsid w:val="00C10032"/>
    <w:rsid w:val="00C13DFD"/>
    <w:rsid w:val="00C14A45"/>
    <w:rsid w:val="00C177F0"/>
    <w:rsid w:val="00C17A2B"/>
    <w:rsid w:val="00C22148"/>
    <w:rsid w:val="00C25A0B"/>
    <w:rsid w:val="00C308BF"/>
    <w:rsid w:val="00C66564"/>
    <w:rsid w:val="00C71BA9"/>
    <w:rsid w:val="00C81C5B"/>
    <w:rsid w:val="00CB62BD"/>
    <w:rsid w:val="00CD1F2F"/>
    <w:rsid w:val="00CD3675"/>
    <w:rsid w:val="00CF179E"/>
    <w:rsid w:val="00D03FE5"/>
    <w:rsid w:val="00D065F2"/>
    <w:rsid w:val="00D069C9"/>
    <w:rsid w:val="00D10CB8"/>
    <w:rsid w:val="00D1216C"/>
    <w:rsid w:val="00D168BE"/>
    <w:rsid w:val="00D23DFC"/>
    <w:rsid w:val="00D410E3"/>
    <w:rsid w:val="00D45F4A"/>
    <w:rsid w:val="00D465B1"/>
    <w:rsid w:val="00D46802"/>
    <w:rsid w:val="00D519F6"/>
    <w:rsid w:val="00D60C67"/>
    <w:rsid w:val="00D6284D"/>
    <w:rsid w:val="00D63602"/>
    <w:rsid w:val="00D71544"/>
    <w:rsid w:val="00D8713A"/>
    <w:rsid w:val="00DA10B2"/>
    <w:rsid w:val="00DA3B25"/>
    <w:rsid w:val="00DB6149"/>
    <w:rsid w:val="00DB772A"/>
    <w:rsid w:val="00DB7922"/>
    <w:rsid w:val="00DC1039"/>
    <w:rsid w:val="00DC319C"/>
    <w:rsid w:val="00DC4F09"/>
    <w:rsid w:val="00DD4A0E"/>
    <w:rsid w:val="00DD6387"/>
    <w:rsid w:val="00DD7E8B"/>
    <w:rsid w:val="00DF32C5"/>
    <w:rsid w:val="00DF7A2A"/>
    <w:rsid w:val="00E00F5B"/>
    <w:rsid w:val="00E06A6F"/>
    <w:rsid w:val="00E118BA"/>
    <w:rsid w:val="00E14061"/>
    <w:rsid w:val="00E20909"/>
    <w:rsid w:val="00E3123C"/>
    <w:rsid w:val="00E4279E"/>
    <w:rsid w:val="00E43089"/>
    <w:rsid w:val="00E45634"/>
    <w:rsid w:val="00E46E06"/>
    <w:rsid w:val="00E51106"/>
    <w:rsid w:val="00E7000E"/>
    <w:rsid w:val="00E7156E"/>
    <w:rsid w:val="00E73C95"/>
    <w:rsid w:val="00E77087"/>
    <w:rsid w:val="00E7739A"/>
    <w:rsid w:val="00E82731"/>
    <w:rsid w:val="00E87166"/>
    <w:rsid w:val="00E92FF4"/>
    <w:rsid w:val="00EA02E4"/>
    <w:rsid w:val="00EA53EE"/>
    <w:rsid w:val="00EA54D4"/>
    <w:rsid w:val="00EC654D"/>
    <w:rsid w:val="00EC7CA6"/>
    <w:rsid w:val="00EE0332"/>
    <w:rsid w:val="00EE5CA2"/>
    <w:rsid w:val="00EF27CE"/>
    <w:rsid w:val="00F02EA4"/>
    <w:rsid w:val="00F123B0"/>
    <w:rsid w:val="00F17E5E"/>
    <w:rsid w:val="00F23EEC"/>
    <w:rsid w:val="00F26D22"/>
    <w:rsid w:val="00F31523"/>
    <w:rsid w:val="00F329DE"/>
    <w:rsid w:val="00F367A4"/>
    <w:rsid w:val="00F60300"/>
    <w:rsid w:val="00F73BB6"/>
    <w:rsid w:val="00F74A39"/>
    <w:rsid w:val="00F802F3"/>
    <w:rsid w:val="00F839BB"/>
    <w:rsid w:val="00F84552"/>
    <w:rsid w:val="00F873B4"/>
    <w:rsid w:val="00F90069"/>
    <w:rsid w:val="00FA69C2"/>
    <w:rsid w:val="00FC4A72"/>
    <w:rsid w:val="00FD0642"/>
    <w:rsid w:val="00FD1622"/>
    <w:rsid w:val="00FD293D"/>
    <w:rsid w:val="00FD2C83"/>
    <w:rsid w:val="00FE3FD4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8F7B"/>
  <w15:docId w15:val="{A66B8097-7689-E84B-8EFB-DC0808E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B87088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B3194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C4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22C43"/>
  </w:style>
  <w:style w:type="paragraph" w:styleId="Stopka">
    <w:name w:val="footer"/>
    <w:basedOn w:val="Normalny"/>
    <w:link w:val="StopkaZnak"/>
    <w:uiPriority w:val="99"/>
    <w:unhideWhenUsed/>
    <w:rsid w:val="00522C4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22C43"/>
  </w:style>
  <w:style w:type="paragraph" w:styleId="Tekstprzypisudolnego">
    <w:name w:val="footnote text"/>
    <w:basedOn w:val="Normalny"/>
    <w:link w:val="TekstprzypisudolnegoZnak"/>
    <w:uiPriority w:val="9"/>
    <w:unhideWhenUsed/>
    <w:qFormat/>
    <w:rsid w:val="000E1A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"/>
    <w:rsid w:val="000E1AD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E1AD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D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260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0860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D293D"/>
    <w:rPr>
      <w:i/>
      <w:iCs/>
    </w:rPr>
  </w:style>
  <w:style w:type="paragraph" w:styleId="Poprawka">
    <w:name w:val="Revision"/>
    <w:hidden/>
    <w:uiPriority w:val="99"/>
    <w:semiHidden/>
    <w:rsid w:val="00C1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914D9C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907CD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qFormat/>
    <w:rsid w:val="009B6C05"/>
    <w:pPr>
      <w:spacing w:before="180" w:after="180"/>
    </w:pPr>
    <w:rPr>
      <w:rFonts w:asciiTheme="minorHAnsi" w:eastAsiaTheme="minorHAnsi" w:hAnsiTheme="minorHAnsi" w:cstheme="minorBidi"/>
      <w:lang w:val="en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B6C05"/>
    <w:rPr>
      <w:rFonts w:asciiTheme="minorHAnsi" w:eastAsiaTheme="minorHAnsi" w:hAnsiTheme="minorHAnsi" w:cstheme="minorBidi"/>
      <w:sz w:val="24"/>
      <w:szCs w:val="24"/>
      <w:lang w:val="en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9B6C05"/>
  </w:style>
  <w:style w:type="paragraph" w:customStyle="1" w:styleId="Compact">
    <w:name w:val="Compact"/>
    <w:basedOn w:val="Tekstpodstawowy"/>
    <w:qFormat/>
    <w:rsid w:val="00E06A6F"/>
    <w:pPr>
      <w:spacing w:before="36" w:after="36"/>
    </w:pPr>
  </w:style>
  <w:style w:type="character" w:styleId="Pogrubienie">
    <w:name w:val="Strong"/>
    <w:basedOn w:val="Domylnaczcionkaakapitu"/>
    <w:uiPriority w:val="22"/>
    <w:qFormat/>
    <w:rsid w:val="00874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Z.Dyba@oknoplast.co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.ogrodnik@commplace.com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noplast.com.pl/akcesorium/okucia-antywywazeniowe/" TargetMode="External"/><Relationship Id="rId4" Type="http://schemas.openxmlformats.org/officeDocument/2006/relationships/styles" Target="styles.xml"/><Relationship Id="rId9" Type="http://schemas.openxmlformats.org/officeDocument/2006/relationships/hyperlink" Target="https://oknoplast.com.pl/drzwi-tarasowe/hst-motion-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wgzTrsYgAQY9jRrW9CaNrNy6Kw==">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5D2C55-C063-8C46-A45C-514BC963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Stępień, Paulina</dc:creator>
  <cp:keywords/>
  <dc:description/>
  <cp:lastModifiedBy>Patrycja Ogrodnik</cp:lastModifiedBy>
  <cp:revision>2</cp:revision>
  <dcterms:created xsi:type="dcterms:W3CDTF">2026-05-20T08:33:00Z</dcterms:created>
  <dcterms:modified xsi:type="dcterms:W3CDTF">2026-05-20T08:33:00Z</dcterms:modified>
</cp:coreProperties>
</file>