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5C4D9" w14:textId="77777777" w:rsidR="00CA4F80" w:rsidRPr="00CA4F80" w:rsidRDefault="00CA4F80" w:rsidP="00CA4F80">
      <w:pPr>
        <w:pStyle w:val="Nagwek1"/>
        <w:rPr>
          <w:rFonts w:asciiTheme="minorHAnsi" w:hAnsiTheme="minorHAnsi" w:cstheme="minorHAnsi"/>
          <w:color w:val="000000" w:themeColor="text1"/>
          <w:sz w:val="32"/>
          <w:szCs w:val="32"/>
        </w:rPr>
      </w:pPr>
      <w:r w:rsidRPr="00CA4F80">
        <w:rPr>
          <w:rFonts w:asciiTheme="minorHAnsi" w:hAnsiTheme="minorHAnsi" w:cstheme="minorHAnsi"/>
          <w:color w:val="000000" w:themeColor="text1"/>
          <w:sz w:val="32"/>
          <w:szCs w:val="32"/>
        </w:rPr>
        <w:t xml:space="preserve">Wybór ogrzewania do obiektów modernizowanych: możliwości vs oczekiwania </w:t>
      </w:r>
    </w:p>
    <w:p w14:paraId="64D99201" w14:textId="09C32E19" w:rsidR="00827D18" w:rsidRDefault="00827D18" w:rsidP="00CA4F80">
      <w:pPr>
        <w:spacing w:after="180"/>
        <w:jc w:val="both"/>
        <w:rPr>
          <w:rFonts w:asciiTheme="minorHAnsi" w:hAnsiTheme="minorHAnsi" w:cstheme="minorHAnsi"/>
          <w:b/>
          <w:bCs/>
          <w:color w:val="000000" w:themeColor="text1"/>
        </w:rPr>
      </w:pPr>
      <w:r w:rsidRPr="00827D18">
        <w:rPr>
          <w:rFonts w:asciiTheme="minorHAnsi" w:hAnsiTheme="minorHAnsi" w:cstheme="minorHAnsi"/>
          <w:b/>
          <w:bCs/>
          <w:color w:val="000000" w:themeColor="text1"/>
        </w:rPr>
        <w:t>Modernizacja systemu ogrzewania w istniejącym budynku to jedno z najtrudniejszych wyzwań projektowych w całej branży instalacyjnej. Nie dlatego, że brakuje rozwiązań, wręcz przeciwnie: rozwiązań jest zbyt wiele. Problem leży gdzie indziej: w rozdźwięku między tym, czego inwestor oczekuje, a tym, co w danym obiekcie jest fizycznie możliwe</w:t>
      </w:r>
      <w:r>
        <w:rPr>
          <w:rFonts w:asciiTheme="minorHAnsi" w:hAnsiTheme="minorHAnsi" w:cstheme="minorHAnsi"/>
          <w:b/>
          <w:bCs/>
          <w:color w:val="000000" w:themeColor="text1"/>
        </w:rPr>
        <w:t>.</w:t>
      </w:r>
    </w:p>
    <w:p w14:paraId="376994FC" w14:textId="77777777" w:rsidR="00A91992" w:rsidRDefault="00A91992" w:rsidP="00CA4F80">
      <w:pPr>
        <w:pStyle w:val="Nagwek2"/>
        <w:rPr>
          <w:rFonts w:asciiTheme="minorHAnsi" w:hAnsiTheme="minorHAnsi" w:cstheme="minorHAnsi"/>
          <w:b w:val="0"/>
          <w:bCs w:val="0"/>
          <w:sz w:val="24"/>
          <w:szCs w:val="24"/>
        </w:rPr>
      </w:pPr>
      <w:r w:rsidRPr="00A91992">
        <w:rPr>
          <w:rFonts w:asciiTheme="minorHAnsi" w:hAnsiTheme="minorHAnsi" w:cstheme="minorHAnsi"/>
          <w:b w:val="0"/>
          <w:bCs w:val="0"/>
          <w:sz w:val="24"/>
          <w:szCs w:val="24"/>
        </w:rPr>
        <w:t>Na rynek modernizacyjny trafiają dziś oferty niemal wszystkich technologii grzewczych: pompy ciepła, kotły kondensacyjne, systemy hybrydowe, ogrzewanie podłogowe, wentylacja mechaniczna z odzyskiem ciepła. Każda ma swoje warunki brzegowe. Jeśli technologia nie zostanie dopasowana do stanu technicznego budynku, może zawieść oczekiwania inwestora – nie dlatego, że jest wadliwa, lecz dlatego, że użyto jej w niewłaściwym kontekście.</w:t>
      </w:r>
    </w:p>
    <w:p w14:paraId="6F4E21AA" w14:textId="1EE7A31F" w:rsidR="00CA4F80" w:rsidRPr="00CA4F80" w:rsidRDefault="00CA4F80" w:rsidP="00CA4F80">
      <w:pPr>
        <w:pStyle w:val="Nagwek2"/>
        <w:rPr>
          <w:rFonts w:asciiTheme="minorHAnsi" w:hAnsiTheme="minorHAnsi" w:cstheme="minorHAnsi"/>
        </w:rPr>
      </w:pPr>
      <w:r w:rsidRPr="00CA4F80">
        <w:rPr>
          <w:rFonts w:asciiTheme="minorHAnsi" w:hAnsiTheme="minorHAnsi" w:cstheme="minorHAnsi"/>
        </w:rPr>
        <w:t>Punkt wyjścia: stan techniczny budynku, nie katalog urządzeń</w:t>
      </w:r>
    </w:p>
    <w:p w14:paraId="236E5BD7" w14:textId="77777777" w:rsidR="00CA4F80" w:rsidRPr="00CA4F80" w:rsidRDefault="00CA4F80" w:rsidP="00CA4F80">
      <w:pPr>
        <w:spacing w:after="180"/>
        <w:jc w:val="both"/>
        <w:rPr>
          <w:rFonts w:asciiTheme="minorHAnsi" w:hAnsiTheme="minorHAnsi" w:cstheme="minorHAnsi"/>
        </w:rPr>
      </w:pPr>
      <w:r w:rsidRPr="00CA4F80">
        <w:rPr>
          <w:rFonts w:asciiTheme="minorHAnsi" w:hAnsiTheme="minorHAnsi" w:cstheme="minorHAnsi"/>
        </w:rPr>
        <w:t>Rozmowa o modernizacji systemu ogrzewania powinna zacząć się od audytu</w:t>
      </w:r>
      <w:r>
        <w:rPr>
          <w:rFonts w:asciiTheme="minorHAnsi" w:hAnsiTheme="minorHAnsi" w:cstheme="minorHAnsi"/>
        </w:rPr>
        <w:t>, a</w:t>
      </w:r>
      <w:r w:rsidRPr="00CA4F80">
        <w:rPr>
          <w:rFonts w:asciiTheme="minorHAnsi" w:hAnsiTheme="minorHAnsi" w:cstheme="minorHAnsi"/>
        </w:rPr>
        <w:t xml:space="preserve"> nie od cennika. Termoizolacja przegród, stan okien i drzwi, szczelność powietrzna budynku, istniejąca instalacja grzewcza, jej wiek i parametry pracy: to dane, bez których dobór urządzeń jest wróżeniem z fusów.</w:t>
      </w:r>
    </w:p>
    <w:p w14:paraId="5BC5FBEE" w14:textId="77777777" w:rsidR="00CA4F80" w:rsidRPr="00CA4F80" w:rsidRDefault="00CA4F80" w:rsidP="00CA4F80">
      <w:pPr>
        <w:spacing w:after="180"/>
        <w:jc w:val="both"/>
        <w:rPr>
          <w:rFonts w:asciiTheme="minorHAnsi" w:hAnsiTheme="minorHAnsi" w:cstheme="minorHAnsi"/>
        </w:rPr>
      </w:pPr>
      <w:r w:rsidRPr="00CA4F80">
        <w:rPr>
          <w:rFonts w:asciiTheme="minorHAnsi" w:hAnsiTheme="minorHAnsi" w:cstheme="minorHAnsi"/>
        </w:rPr>
        <w:t>W praktyce jednak wielu inwestorów przychodzi z gotową decyzją: chcę pompę ciepła, chcę rekuperację, chcę ogrzewanie podłogowe. Motywacja bywa różna</w:t>
      </w:r>
      <w:r>
        <w:rPr>
          <w:rFonts w:asciiTheme="minorHAnsi" w:hAnsiTheme="minorHAnsi" w:cstheme="minorHAnsi"/>
        </w:rPr>
        <w:t xml:space="preserve"> –</w:t>
      </w:r>
      <w:r w:rsidRPr="00CA4F80">
        <w:rPr>
          <w:rFonts w:asciiTheme="minorHAnsi" w:hAnsiTheme="minorHAnsi" w:cstheme="minorHAnsi"/>
        </w:rPr>
        <w:t xml:space="preserve"> moda, efektywność energetyczna, chęć uniezależnienia się od gazu</w:t>
      </w:r>
      <w:r>
        <w:rPr>
          <w:rFonts w:asciiTheme="minorHAnsi" w:hAnsiTheme="minorHAnsi" w:cstheme="minorHAnsi"/>
        </w:rPr>
        <w:t xml:space="preserve"> –</w:t>
      </w:r>
      <w:r w:rsidRPr="00CA4F80">
        <w:rPr>
          <w:rFonts w:asciiTheme="minorHAnsi" w:hAnsiTheme="minorHAnsi" w:cstheme="minorHAnsi"/>
        </w:rPr>
        <w:t xml:space="preserve"> ale wspólny mianownik to oczekiwanie, że wymiana urządzenia rozwiąże problem. Tak bywa, ale nie zawsze.</w:t>
      </w:r>
    </w:p>
    <w:p w14:paraId="555EB579" w14:textId="7C9483B0" w:rsidR="00CA4F80" w:rsidRDefault="00CA4F80" w:rsidP="00CA4F80">
      <w:pPr>
        <w:spacing w:after="180"/>
        <w:jc w:val="both"/>
        <w:rPr>
          <w:rFonts w:asciiTheme="minorHAnsi" w:hAnsiTheme="minorHAnsi" w:cstheme="minorHAnsi"/>
        </w:rPr>
      </w:pPr>
      <w:r w:rsidRPr="00CA4F80">
        <w:rPr>
          <w:rFonts w:asciiTheme="minorHAnsi" w:hAnsiTheme="minorHAnsi" w:cstheme="minorHAnsi"/>
        </w:rPr>
        <w:t>Pompa ciepła pracująca wydajnie w dobrze izolowanym budynku klasy energetycznej A może nie być optymalnym wyborem w kamienicy, gdzie straty cieplne przez przegrody zewnętrzne są wielokrotnie wyższe. Rekuperacja przynosi mierzalne korzyści w budynku szczelnym</w:t>
      </w:r>
      <w:r>
        <w:rPr>
          <w:rFonts w:asciiTheme="minorHAnsi" w:hAnsiTheme="minorHAnsi" w:cstheme="minorHAnsi"/>
        </w:rPr>
        <w:t>.</w:t>
      </w:r>
      <w:r w:rsidRPr="00CA4F80">
        <w:rPr>
          <w:rFonts w:asciiTheme="minorHAnsi" w:hAnsiTheme="minorHAnsi" w:cstheme="minorHAnsi"/>
        </w:rPr>
        <w:t xml:space="preserve"> </w:t>
      </w:r>
      <w:r>
        <w:rPr>
          <w:rFonts w:asciiTheme="minorHAnsi" w:hAnsiTheme="minorHAnsi" w:cstheme="minorHAnsi"/>
        </w:rPr>
        <w:t>W</w:t>
      </w:r>
      <w:r w:rsidRPr="00CA4F80">
        <w:rPr>
          <w:rFonts w:asciiTheme="minorHAnsi" w:hAnsiTheme="minorHAnsi" w:cstheme="minorHAnsi"/>
        </w:rPr>
        <w:t xml:space="preserve"> budynku z </w:t>
      </w:r>
      <w:r>
        <w:rPr>
          <w:rFonts w:asciiTheme="minorHAnsi" w:hAnsiTheme="minorHAnsi" w:cstheme="minorHAnsi"/>
        </w:rPr>
        <w:t>nieszczelną</w:t>
      </w:r>
      <w:r w:rsidRPr="00CA4F80">
        <w:rPr>
          <w:rFonts w:asciiTheme="minorHAnsi" w:hAnsiTheme="minorHAnsi" w:cstheme="minorHAnsi"/>
        </w:rPr>
        <w:t xml:space="preserve"> stolarką okienną jej efektywność</w:t>
      </w:r>
      <w:r w:rsidR="000700EE">
        <w:rPr>
          <w:rFonts w:asciiTheme="minorHAnsi" w:hAnsiTheme="minorHAnsi" w:cstheme="minorHAnsi"/>
        </w:rPr>
        <w:t xml:space="preserve"> jest</w:t>
      </w:r>
      <w:r w:rsidRPr="00CA4F80">
        <w:rPr>
          <w:rFonts w:asciiTheme="minorHAnsi" w:hAnsiTheme="minorHAnsi" w:cstheme="minorHAnsi"/>
        </w:rPr>
        <w:t xml:space="preserve"> drastycznie</w:t>
      </w:r>
      <w:r>
        <w:rPr>
          <w:rFonts w:asciiTheme="minorHAnsi" w:hAnsiTheme="minorHAnsi" w:cstheme="minorHAnsi"/>
        </w:rPr>
        <w:t xml:space="preserve"> </w:t>
      </w:r>
      <w:r w:rsidR="000700EE">
        <w:rPr>
          <w:rFonts w:asciiTheme="minorHAnsi" w:hAnsiTheme="minorHAnsi" w:cstheme="minorHAnsi"/>
        </w:rPr>
        <w:t>niższa</w:t>
      </w:r>
      <w:r w:rsidRPr="00CA4F80">
        <w:rPr>
          <w:rFonts w:asciiTheme="minorHAnsi" w:hAnsiTheme="minorHAnsi" w:cstheme="minorHAnsi"/>
        </w:rPr>
        <w:t>.</w:t>
      </w:r>
    </w:p>
    <w:p w14:paraId="2D64BEE5" w14:textId="7D53249D" w:rsidR="00CA4F80" w:rsidRPr="00CA4F80" w:rsidRDefault="00CA4F80" w:rsidP="00CA4F80">
      <w:pPr>
        <w:spacing w:after="180"/>
        <w:ind w:left="708"/>
        <w:jc w:val="both"/>
        <w:rPr>
          <w:rFonts w:asciiTheme="minorHAnsi" w:hAnsiTheme="minorHAnsi" w:cstheme="minorHAnsi"/>
          <w:color w:val="000000" w:themeColor="text1"/>
        </w:rPr>
      </w:pPr>
      <w:r w:rsidRPr="00CA4F80">
        <w:rPr>
          <w:rFonts w:asciiTheme="minorHAnsi" w:hAnsiTheme="minorHAnsi" w:cstheme="minorHAnsi"/>
          <w:i/>
          <w:iCs/>
          <w:color w:val="000000" w:themeColor="text1"/>
        </w:rPr>
        <w:t xml:space="preserve">Wentylacja mechaniczna z odzyskiem ciepła to technologia, która przy właściwym zastosowaniu daje spektakularne efekty. </w:t>
      </w:r>
      <w:r w:rsidR="00762561">
        <w:rPr>
          <w:rFonts w:asciiTheme="minorHAnsi" w:hAnsiTheme="minorHAnsi" w:cstheme="minorHAnsi"/>
          <w:i/>
          <w:iCs/>
          <w:color w:val="000000" w:themeColor="text1"/>
        </w:rPr>
        <w:t>Jednak</w:t>
      </w:r>
      <w:r w:rsidRPr="00CA4F80">
        <w:rPr>
          <w:rFonts w:asciiTheme="minorHAnsi" w:hAnsiTheme="minorHAnsi" w:cstheme="minorHAnsi"/>
          <w:i/>
          <w:iCs/>
          <w:color w:val="000000" w:themeColor="text1"/>
        </w:rPr>
        <w:t xml:space="preserve"> „właściwe zastosowanie" to nie kwestia wyboru modelu</w:t>
      </w:r>
      <w:r>
        <w:rPr>
          <w:rFonts w:asciiTheme="minorHAnsi" w:hAnsiTheme="minorHAnsi" w:cstheme="minorHAnsi"/>
          <w:i/>
          <w:iCs/>
          <w:color w:val="000000" w:themeColor="text1"/>
        </w:rPr>
        <w:t xml:space="preserve">, ale </w:t>
      </w:r>
      <w:r w:rsidRPr="00CA4F80">
        <w:rPr>
          <w:rFonts w:asciiTheme="minorHAnsi" w:hAnsiTheme="minorHAnsi" w:cstheme="minorHAnsi"/>
          <w:i/>
          <w:iCs/>
          <w:color w:val="000000" w:themeColor="text1"/>
        </w:rPr>
        <w:t>kwestia dopasowania do budynku. W obiektach modernizowanych szczelność powietrzna przegród jest często kluczową zmienną, o której inwestorzy nie wiedzą albo dowiadują się zbyt późno.</w:t>
      </w:r>
      <w:r>
        <w:rPr>
          <w:rFonts w:asciiTheme="minorHAnsi" w:hAnsiTheme="minorHAnsi" w:cstheme="minorHAnsi"/>
          <w:color w:val="000000" w:themeColor="text1"/>
        </w:rPr>
        <w:t xml:space="preserve"> – zauważa </w:t>
      </w:r>
      <w:r w:rsidRPr="00CA4F80">
        <w:rPr>
          <w:rFonts w:asciiTheme="minorHAnsi" w:hAnsiTheme="minorHAnsi" w:cstheme="minorHAnsi"/>
          <w:color w:val="000000" w:themeColor="text1"/>
        </w:rPr>
        <w:t>Waldemar Tomczuk, Manager Działu Produktów Wentylacji w Kermi</w:t>
      </w:r>
      <w:r>
        <w:rPr>
          <w:rFonts w:asciiTheme="minorHAnsi" w:hAnsiTheme="minorHAnsi" w:cstheme="minorHAnsi"/>
          <w:color w:val="000000" w:themeColor="text1"/>
        </w:rPr>
        <w:t>.</w:t>
      </w:r>
    </w:p>
    <w:p w14:paraId="0CFC2C2A" w14:textId="77777777" w:rsidR="00CA4F80" w:rsidRPr="00CA4F80" w:rsidRDefault="00CA4F80" w:rsidP="00CA4F80">
      <w:pPr>
        <w:pStyle w:val="Nagwek2"/>
        <w:rPr>
          <w:rFonts w:asciiTheme="minorHAnsi" w:hAnsiTheme="minorHAnsi" w:cstheme="minorHAnsi"/>
        </w:rPr>
      </w:pPr>
      <w:r>
        <w:rPr>
          <w:rFonts w:asciiTheme="minorHAnsi" w:hAnsiTheme="minorHAnsi" w:cstheme="minorHAnsi"/>
        </w:rPr>
        <w:t>K</w:t>
      </w:r>
      <w:r w:rsidRPr="00CA4F80">
        <w:rPr>
          <w:rFonts w:asciiTheme="minorHAnsi" w:hAnsiTheme="minorHAnsi" w:cstheme="minorHAnsi"/>
        </w:rPr>
        <w:t xml:space="preserve">iedy </w:t>
      </w:r>
      <w:r>
        <w:rPr>
          <w:rFonts w:asciiTheme="minorHAnsi" w:hAnsiTheme="minorHAnsi" w:cstheme="minorHAnsi"/>
        </w:rPr>
        <w:t>r</w:t>
      </w:r>
      <w:r w:rsidRPr="00CA4F80">
        <w:rPr>
          <w:rFonts w:asciiTheme="minorHAnsi" w:hAnsiTheme="minorHAnsi" w:cstheme="minorHAnsi"/>
        </w:rPr>
        <w:t>ekuperacja w budynkach modernizowanych</w:t>
      </w:r>
      <w:r>
        <w:rPr>
          <w:rFonts w:asciiTheme="minorHAnsi" w:hAnsiTheme="minorHAnsi" w:cstheme="minorHAnsi"/>
        </w:rPr>
        <w:t xml:space="preserve"> jest zasadna?</w:t>
      </w:r>
    </w:p>
    <w:p w14:paraId="4136F9FC" w14:textId="67587258" w:rsidR="00CA4F80" w:rsidRPr="00CA4F80" w:rsidRDefault="00CA4F80" w:rsidP="00CA4F80">
      <w:pPr>
        <w:spacing w:after="180"/>
        <w:jc w:val="both"/>
        <w:rPr>
          <w:rFonts w:asciiTheme="minorHAnsi" w:hAnsiTheme="minorHAnsi" w:cstheme="minorHAnsi"/>
        </w:rPr>
      </w:pPr>
      <w:r w:rsidRPr="00CA4F80">
        <w:rPr>
          <w:rFonts w:asciiTheme="minorHAnsi" w:hAnsiTheme="minorHAnsi" w:cstheme="minorHAnsi"/>
        </w:rPr>
        <w:t>Centrala wentylacyjna z odzyskiem ciepła odzyskuje energię z powietrza wywiewanego i przekazuje ją powietrzu nawiewanemu. Przy sprawności wymiennika rzędu 8</w:t>
      </w:r>
      <w:r w:rsidR="00061BBB">
        <w:rPr>
          <w:rFonts w:asciiTheme="minorHAnsi" w:hAnsiTheme="minorHAnsi" w:cstheme="minorHAnsi"/>
        </w:rPr>
        <w:t>5</w:t>
      </w:r>
      <w:r>
        <w:rPr>
          <w:rFonts w:asciiTheme="minorHAnsi" w:hAnsiTheme="minorHAnsi" w:cstheme="minorHAnsi"/>
        </w:rPr>
        <w:t>-</w:t>
      </w:r>
      <w:r w:rsidRPr="00CA4F80">
        <w:rPr>
          <w:rFonts w:asciiTheme="minorHAnsi" w:hAnsiTheme="minorHAnsi" w:cstheme="minorHAnsi"/>
        </w:rPr>
        <w:t>90% oznacza to realne oszczędności energetyczne i poprawę jakości powietrza wewnętrznego.</w:t>
      </w:r>
    </w:p>
    <w:p w14:paraId="75211142" w14:textId="77777777" w:rsidR="00CA4F80" w:rsidRPr="00CA4F80" w:rsidRDefault="00CA4F80" w:rsidP="00CA4F80">
      <w:pPr>
        <w:spacing w:after="180"/>
        <w:jc w:val="both"/>
        <w:rPr>
          <w:rFonts w:asciiTheme="minorHAnsi" w:hAnsiTheme="minorHAnsi" w:cstheme="minorHAnsi"/>
        </w:rPr>
      </w:pPr>
      <w:r w:rsidRPr="00CA4F80">
        <w:rPr>
          <w:rFonts w:asciiTheme="minorHAnsi" w:hAnsiTheme="minorHAnsi" w:cstheme="minorHAnsi"/>
        </w:rPr>
        <w:t>Aby jednak te efekty były osiągalne, konieczne jest spełnienie kilku warunków. Budynek musi być wystarczająco szczeln</w:t>
      </w:r>
      <w:r>
        <w:rPr>
          <w:rFonts w:asciiTheme="minorHAnsi" w:hAnsiTheme="minorHAnsi" w:cstheme="minorHAnsi"/>
        </w:rPr>
        <w:t>y.</w:t>
      </w:r>
      <w:r w:rsidRPr="00CA4F80">
        <w:rPr>
          <w:rFonts w:asciiTheme="minorHAnsi" w:hAnsiTheme="minorHAnsi" w:cstheme="minorHAnsi"/>
        </w:rPr>
        <w:t xml:space="preserve"> </w:t>
      </w:r>
      <w:r>
        <w:rPr>
          <w:rFonts w:asciiTheme="minorHAnsi" w:hAnsiTheme="minorHAnsi" w:cstheme="minorHAnsi"/>
        </w:rPr>
        <w:t>N</w:t>
      </w:r>
      <w:r w:rsidRPr="00CA4F80">
        <w:rPr>
          <w:rFonts w:asciiTheme="minorHAnsi" w:hAnsiTheme="minorHAnsi" w:cstheme="minorHAnsi"/>
        </w:rPr>
        <w:t>ieszczelności w przegrodach zewnętrznych neutralizują korzyści z odzysku ciepła, bo zimne powietrze zewnętrzne i tak przedostaje się do wnętrza poza układem wentylacyjnym. Sieć kanałów musi być przeprowadzona bez nadmiernych oporów przepływu i z możliwością regularnej konserwacji.</w:t>
      </w:r>
    </w:p>
    <w:p w14:paraId="10A01394" w14:textId="77777777" w:rsidR="00CA4F80" w:rsidRPr="00CA4F80" w:rsidRDefault="00CA4F80" w:rsidP="00CA4F80">
      <w:pPr>
        <w:spacing w:after="180"/>
        <w:jc w:val="both"/>
        <w:rPr>
          <w:rFonts w:asciiTheme="minorHAnsi" w:hAnsiTheme="minorHAnsi" w:cstheme="minorHAnsi"/>
        </w:rPr>
      </w:pPr>
      <w:r w:rsidRPr="00CA4F80">
        <w:rPr>
          <w:rFonts w:asciiTheme="minorHAnsi" w:hAnsiTheme="minorHAnsi" w:cstheme="minorHAnsi"/>
        </w:rPr>
        <w:lastRenderedPageBreak/>
        <w:t xml:space="preserve">W budynkach, gdzie </w:t>
      </w:r>
      <w:r>
        <w:rPr>
          <w:rFonts w:asciiTheme="minorHAnsi" w:hAnsiTheme="minorHAnsi" w:cstheme="minorHAnsi"/>
        </w:rPr>
        <w:t xml:space="preserve">planowany jest </w:t>
      </w:r>
      <w:r w:rsidRPr="00CA4F80">
        <w:rPr>
          <w:rFonts w:asciiTheme="minorHAnsi" w:hAnsiTheme="minorHAnsi" w:cstheme="minorHAnsi"/>
        </w:rPr>
        <w:t>remont</w:t>
      </w:r>
      <w:r>
        <w:rPr>
          <w:rFonts w:asciiTheme="minorHAnsi" w:hAnsiTheme="minorHAnsi" w:cstheme="minorHAnsi"/>
        </w:rPr>
        <w:t xml:space="preserve"> generalny –</w:t>
      </w:r>
      <w:r w:rsidRPr="00CA4F80">
        <w:rPr>
          <w:rFonts w:asciiTheme="minorHAnsi" w:hAnsiTheme="minorHAnsi" w:cstheme="minorHAnsi"/>
        </w:rPr>
        <w:t xml:space="preserve"> wymiana okien, docieplenie ścian, nowy dach </w:t>
      </w:r>
      <w:r>
        <w:rPr>
          <w:rFonts w:asciiTheme="minorHAnsi" w:hAnsiTheme="minorHAnsi" w:cstheme="minorHAnsi"/>
        </w:rPr>
        <w:t>–</w:t>
      </w:r>
      <w:r w:rsidRPr="00CA4F80">
        <w:rPr>
          <w:rFonts w:asciiTheme="minorHAnsi" w:hAnsiTheme="minorHAnsi" w:cstheme="minorHAnsi"/>
        </w:rPr>
        <w:t xml:space="preserve"> warunki do zainstalowania rekuperacji często można stworzyć. Jeśli jednak modernizacja jest częściowa lub budżet nie pozwala na kompleksowe działania, warto rozważyć, czy instalacja centrali wentylacyjnej nie przyniesie rozczarowania zamiast korzyści.</w:t>
      </w:r>
    </w:p>
    <w:p w14:paraId="681BDF51" w14:textId="77777777" w:rsidR="00CA4F80" w:rsidRPr="00CA4F80" w:rsidRDefault="00CA4F80" w:rsidP="00CA4F80">
      <w:pPr>
        <w:pStyle w:val="Nagwek2"/>
        <w:rPr>
          <w:rFonts w:asciiTheme="minorHAnsi" w:hAnsiTheme="minorHAnsi" w:cstheme="minorHAnsi"/>
        </w:rPr>
      </w:pPr>
      <w:r w:rsidRPr="00CA4F80">
        <w:rPr>
          <w:rFonts w:asciiTheme="minorHAnsi" w:hAnsiTheme="minorHAnsi" w:cstheme="minorHAnsi"/>
        </w:rPr>
        <w:t>Ogrzewanie a wentylacja: dwa systemy</w:t>
      </w:r>
      <w:r>
        <w:rPr>
          <w:rFonts w:asciiTheme="minorHAnsi" w:hAnsiTheme="minorHAnsi" w:cstheme="minorHAnsi"/>
        </w:rPr>
        <w:t>,</w:t>
      </w:r>
      <w:r w:rsidRPr="00CA4F80">
        <w:rPr>
          <w:rFonts w:asciiTheme="minorHAnsi" w:hAnsiTheme="minorHAnsi" w:cstheme="minorHAnsi"/>
        </w:rPr>
        <w:t xml:space="preserve"> jeden budynek</w:t>
      </w:r>
    </w:p>
    <w:p w14:paraId="10531C5E" w14:textId="77777777" w:rsidR="00CA4F80" w:rsidRPr="00CA4F80" w:rsidRDefault="00CA4F80" w:rsidP="00CA4F80">
      <w:pPr>
        <w:spacing w:after="180"/>
        <w:jc w:val="both"/>
        <w:rPr>
          <w:rFonts w:asciiTheme="minorHAnsi" w:hAnsiTheme="minorHAnsi" w:cstheme="minorHAnsi"/>
        </w:rPr>
      </w:pPr>
      <w:r w:rsidRPr="00CA4F80">
        <w:rPr>
          <w:rFonts w:asciiTheme="minorHAnsi" w:hAnsiTheme="minorHAnsi" w:cstheme="minorHAnsi"/>
        </w:rPr>
        <w:t xml:space="preserve">Jednym z najczęstszych błędów koncepcyjnych w </w:t>
      </w:r>
      <w:r>
        <w:rPr>
          <w:rFonts w:asciiTheme="minorHAnsi" w:hAnsiTheme="minorHAnsi" w:cstheme="minorHAnsi"/>
        </w:rPr>
        <w:t xml:space="preserve">przypadku </w:t>
      </w:r>
      <w:r w:rsidRPr="00CA4F80">
        <w:rPr>
          <w:rFonts w:asciiTheme="minorHAnsi" w:hAnsiTheme="minorHAnsi" w:cstheme="minorHAnsi"/>
        </w:rPr>
        <w:t>modernizacj</w:t>
      </w:r>
      <w:r>
        <w:rPr>
          <w:rFonts w:asciiTheme="minorHAnsi" w:hAnsiTheme="minorHAnsi" w:cstheme="minorHAnsi"/>
        </w:rPr>
        <w:t>i</w:t>
      </w:r>
      <w:r w:rsidRPr="00CA4F80">
        <w:rPr>
          <w:rFonts w:asciiTheme="minorHAnsi" w:hAnsiTheme="minorHAnsi" w:cstheme="minorHAnsi"/>
        </w:rPr>
        <w:t xml:space="preserve"> jest traktowanie ogrzewania i wentylacji jako oddzielnych projektów. Tymczasem oba systemy są ze sobą ściśle powiązane </w:t>
      </w:r>
      <w:r>
        <w:rPr>
          <w:rFonts w:asciiTheme="minorHAnsi" w:hAnsiTheme="minorHAnsi" w:cstheme="minorHAnsi"/>
        </w:rPr>
        <w:t>–</w:t>
      </w:r>
      <w:r w:rsidRPr="00CA4F80">
        <w:rPr>
          <w:rFonts w:asciiTheme="minorHAnsi" w:hAnsiTheme="minorHAnsi" w:cstheme="minorHAnsi"/>
        </w:rPr>
        <w:t xml:space="preserve"> i wzajemnie na siebie wpływają.</w:t>
      </w:r>
    </w:p>
    <w:p w14:paraId="5F73F1E0" w14:textId="77777777" w:rsidR="00CA4F80" w:rsidRPr="00CA4F80" w:rsidRDefault="00CA4F80" w:rsidP="00CA4F80">
      <w:pPr>
        <w:spacing w:after="180"/>
        <w:jc w:val="both"/>
        <w:rPr>
          <w:rFonts w:asciiTheme="minorHAnsi" w:hAnsiTheme="minorHAnsi" w:cstheme="minorHAnsi"/>
        </w:rPr>
      </w:pPr>
      <w:r w:rsidRPr="00CA4F80">
        <w:rPr>
          <w:rFonts w:asciiTheme="minorHAnsi" w:hAnsiTheme="minorHAnsi" w:cstheme="minorHAnsi"/>
        </w:rPr>
        <w:t>Wentylacja mechaniczna zmienia sposób, w jaki budynek traci ciepło. Przy dużej wymianie powietrza ogrzewanie musi nadążać za stratami przez wentylację, nie tylko przez przegrody. Niedoszacowanie tego efektu prowadzi do niedogrzania pomieszczeń pomimo nominalnie dobranej mocy grzewczej.</w:t>
      </w:r>
    </w:p>
    <w:p w14:paraId="7E131342" w14:textId="77777777" w:rsidR="00CA4F80" w:rsidRPr="00CA4F80" w:rsidRDefault="00CA4F80" w:rsidP="00CA4F80">
      <w:pPr>
        <w:spacing w:after="180"/>
        <w:jc w:val="both"/>
        <w:rPr>
          <w:rFonts w:asciiTheme="minorHAnsi" w:hAnsiTheme="minorHAnsi" w:cstheme="minorHAnsi"/>
        </w:rPr>
      </w:pPr>
      <w:r w:rsidRPr="00CA4F80">
        <w:rPr>
          <w:rFonts w:asciiTheme="minorHAnsi" w:hAnsiTheme="minorHAnsi" w:cstheme="minorHAnsi"/>
        </w:rPr>
        <w:t>Z drugiej strony</w:t>
      </w:r>
      <w:r>
        <w:rPr>
          <w:rFonts w:asciiTheme="minorHAnsi" w:hAnsiTheme="minorHAnsi" w:cstheme="minorHAnsi"/>
        </w:rPr>
        <w:t>,</w:t>
      </w:r>
      <w:r w:rsidRPr="00CA4F80">
        <w:rPr>
          <w:rFonts w:asciiTheme="minorHAnsi" w:hAnsiTheme="minorHAnsi" w:cstheme="minorHAnsi"/>
        </w:rPr>
        <w:t xml:space="preserve"> w budynkach dobrze izolowanych i szczelnych, wyposażonych w rekuperację, zapotrzebowanie na moc grzewczą jest wyraźnie niższe. Pozwala to pracować z niższymi temperaturami zasilania, co z kolei poprawia efektywność pomp ciepła i kondensacyjnych źródeł ciepła.</w:t>
      </w:r>
    </w:p>
    <w:p w14:paraId="3CD6D8F7" w14:textId="77777777" w:rsidR="00CA4F80" w:rsidRDefault="00CA4F80" w:rsidP="00CA4F80">
      <w:pPr>
        <w:spacing w:after="180"/>
        <w:jc w:val="both"/>
        <w:rPr>
          <w:rFonts w:asciiTheme="minorHAnsi" w:hAnsiTheme="minorHAnsi" w:cstheme="minorHAnsi"/>
        </w:rPr>
      </w:pPr>
      <w:r w:rsidRPr="00CA4F80">
        <w:rPr>
          <w:rFonts w:asciiTheme="minorHAnsi" w:hAnsiTheme="minorHAnsi" w:cstheme="minorHAnsi"/>
        </w:rPr>
        <w:t xml:space="preserve">Systemowe podejście </w:t>
      </w:r>
      <w:r>
        <w:rPr>
          <w:rFonts w:asciiTheme="minorHAnsi" w:hAnsiTheme="minorHAnsi" w:cstheme="minorHAnsi"/>
        </w:rPr>
        <w:t>–</w:t>
      </w:r>
      <w:r w:rsidRPr="00CA4F80">
        <w:rPr>
          <w:rFonts w:asciiTheme="minorHAnsi" w:hAnsiTheme="minorHAnsi" w:cstheme="minorHAnsi"/>
        </w:rPr>
        <w:t xml:space="preserve"> projektowanie obu instalacji łącznie, z uwzględnieniem ich wzajemnych oddziaływań </w:t>
      </w:r>
      <w:r>
        <w:rPr>
          <w:rFonts w:asciiTheme="minorHAnsi" w:hAnsiTheme="minorHAnsi" w:cstheme="minorHAnsi"/>
        </w:rPr>
        <w:t>–</w:t>
      </w:r>
      <w:r w:rsidRPr="00CA4F80">
        <w:rPr>
          <w:rFonts w:asciiTheme="minorHAnsi" w:hAnsiTheme="minorHAnsi" w:cstheme="minorHAnsi"/>
        </w:rPr>
        <w:t xml:space="preserve"> to jedyna droga do uzyskania zakładanego komfortu i efektywności energetycznej.</w:t>
      </w:r>
    </w:p>
    <w:p w14:paraId="194E5DAA" w14:textId="77777777" w:rsidR="00CA4F80" w:rsidRPr="00CA4F80" w:rsidRDefault="00CA4F80" w:rsidP="00CA4F80">
      <w:pPr>
        <w:spacing w:after="180"/>
        <w:ind w:left="708"/>
        <w:jc w:val="both"/>
        <w:rPr>
          <w:rFonts w:asciiTheme="minorHAnsi" w:hAnsiTheme="minorHAnsi" w:cstheme="minorHAnsi"/>
          <w:color w:val="000000" w:themeColor="text1"/>
        </w:rPr>
      </w:pPr>
      <w:r w:rsidRPr="00CA4F80">
        <w:rPr>
          <w:rFonts w:asciiTheme="minorHAnsi" w:hAnsiTheme="minorHAnsi" w:cstheme="minorHAnsi"/>
          <w:i/>
          <w:iCs/>
          <w:color w:val="000000" w:themeColor="text1"/>
        </w:rPr>
        <w:t xml:space="preserve">W przypadku modernizacji rzadko mamy do czynienia z „czystą kartą”. Są ograniczenia wynikające z konstrukcji budynku, z budżetu, z trybu użytkowania. Moją rolą nie jest przekonywanie inwestora do konkretnej technologii, ale pokazanie mu, jakie są realne możliwości w jego konkretnej sytuacji. Dobra decyzja to taka, która uwzględnia ograniczenia, a nie taka, która je ignoruje. – </w:t>
      </w:r>
      <w:r w:rsidRPr="00CA4F80">
        <w:rPr>
          <w:rFonts w:asciiTheme="minorHAnsi" w:hAnsiTheme="minorHAnsi" w:cstheme="minorHAnsi"/>
          <w:color w:val="000000" w:themeColor="text1"/>
        </w:rPr>
        <w:t>podkreśla</w:t>
      </w:r>
      <w:r w:rsidRPr="00CA4F80">
        <w:rPr>
          <w:rFonts w:asciiTheme="minorHAnsi" w:hAnsiTheme="minorHAnsi" w:cstheme="minorHAnsi"/>
          <w:i/>
          <w:iCs/>
          <w:color w:val="000000" w:themeColor="text1"/>
        </w:rPr>
        <w:t xml:space="preserve"> </w:t>
      </w:r>
      <w:r w:rsidRPr="00CA4F80">
        <w:rPr>
          <w:rFonts w:asciiTheme="minorHAnsi" w:hAnsiTheme="minorHAnsi" w:cstheme="minorHAnsi"/>
          <w:color w:val="000000" w:themeColor="text1"/>
        </w:rPr>
        <w:t>Manager Działu Produktów Wentylacji w Kermi</w:t>
      </w:r>
      <w:r>
        <w:rPr>
          <w:rFonts w:asciiTheme="minorHAnsi" w:hAnsiTheme="minorHAnsi" w:cstheme="minorHAnsi"/>
          <w:color w:val="000000" w:themeColor="text1"/>
        </w:rPr>
        <w:t>.</w:t>
      </w:r>
    </w:p>
    <w:p w14:paraId="6E6C05BE" w14:textId="77777777" w:rsidR="00CA4F80" w:rsidRPr="00CA4F80" w:rsidRDefault="00CA4F80" w:rsidP="00CA4F80">
      <w:pPr>
        <w:pStyle w:val="Nagwek2"/>
        <w:rPr>
          <w:rFonts w:asciiTheme="minorHAnsi" w:hAnsiTheme="minorHAnsi" w:cstheme="minorHAnsi"/>
        </w:rPr>
      </w:pPr>
      <w:r w:rsidRPr="00CA4F80">
        <w:rPr>
          <w:rFonts w:asciiTheme="minorHAnsi" w:hAnsiTheme="minorHAnsi" w:cstheme="minorHAnsi"/>
        </w:rPr>
        <w:t>Cztery pytania, które warto zadać przed wyborem systemu</w:t>
      </w:r>
    </w:p>
    <w:p w14:paraId="412532B3" w14:textId="77777777" w:rsidR="00CA4F80" w:rsidRPr="00CA4F80" w:rsidRDefault="00CA4F80" w:rsidP="00CA4F80">
      <w:pPr>
        <w:spacing w:after="180"/>
        <w:jc w:val="both"/>
        <w:rPr>
          <w:rFonts w:asciiTheme="minorHAnsi" w:hAnsiTheme="minorHAnsi" w:cstheme="minorHAnsi"/>
        </w:rPr>
      </w:pPr>
      <w:r w:rsidRPr="00CA4F80">
        <w:rPr>
          <w:rFonts w:asciiTheme="minorHAnsi" w:hAnsiTheme="minorHAnsi" w:cstheme="minorHAnsi"/>
        </w:rPr>
        <w:t>Zanim zapadnie decyzja o wyborze technologii do modernizowanego obiektu, warto przejść przez kilka pytań, które porządkują priorytety:</w:t>
      </w:r>
    </w:p>
    <w:p w14:paraId="44D3A49E" w14:textId="73CCF3E0" w:rsidR="00CA4F80" w:rsidRPr="00CA4F80" w:rsidRDefault="008348CE" w:rsidP="00CA4F80">
      <w:pPr>
        <w:pStyle w:val="Akapitzlist"/>
        <w:numPr>
          <w:ilvl w:val="0"/>
          <w:numId w:val="1"/>
        </w:numPr>
        <w:spacing w:after="120"/>
        <w:jc w:val="both"/>
        <w:rPr>
          <w:rFonts w:asciiTheme="minorHAnsi" w:hAnsiTheme="minorHAnsi" w:cstheme="minorHAnsi"/>
        </w:rPr>
      </w:pPr>
      <w:r w:rsidRPr="008348CE">
        <w:rPr>
          <w:rFonts w:asciiTheme="minorHAnsi" w:hAnsiTheme="minorHAnsi" w:cstheme="minorHAnsi"/>
          <w:b/>
          <w:bCs/>
        </w:rPr>
        <w:t>Stan izolacji termicznej:</w:t>
      </w:r>
      <w:r w:rsidRPr="008348CE">
        <w:rPr>
          <w:rFonts w:asciiTheme="minorHAnsi" w:hAnsiTheme="minorHAnsi" w:cstheme="minorHAnsi"/>
        </w:rPr>
        <w:t xml:space="preserve"> Jaki jest aktualny stan izolacyjności termicznej budynku i czy planowana jest jej poprawa?</w:t>
      </w:r>
    </w:p>
    <w:p w14:paraId="470D2817" w14:textId="2C24FF16" w:rsidR="00B53DA8" w:rsidRPr="00B53DA8" w:rsidRDefault="00B53DA8" w:rsidP="00B53DA8">
      <w:pPr>
        <w:pStyle w:val="Akapitzlist"/>
        <w:numPr>
          <w:ilvl w:val="0"/>
          <w:numId w:val="1"/>
        </w:numPr>
        <w:spacing w:after="120"/>
        <w:jc w:val="both"/>
        <w:rPr>
          <w:rFonts w:asciiTheme="minorHAnsi" w:hAnsiTheme="minorHAnsi" w:cstheme="minorHAnsi"/>
          <w:b/>
          <w:bCs/>
        </w:rPr>
      </w:pPr>
      <w:r w:rsidRPr="00B53DA8">
        <w:rPr>
          <w:rFonts w:asciiTheme="minorHAnsi" w:hAnsiTheme="minorHAnsi" w:cstheme="minorHAnsi"/>
          <w:b/>
          <w:bCs/>
        </w:rPr>
        <w:t xml:space="preserve">Szczelność powietrzna: </w:t>
      </w:r>
      <w:r w:rsidRPr="00B53DA8">
        <w:rPr>
          <w:rFonts w:asciiTheme="minorHAnsi" w:hAnsiTheme="minorHAnsi" w:cstheme="minorHAnsi"/>
        </w:rPr>
        <w:t>Jaka jest obecna szczelność powietrzna – czy wykonano lub można wykonać test szczelności?</w:t>
      </w:r>
      <w:r w:rsidRPr="00B53DA8">
        <w:rPr>
          <w:rFonts w:asciiTheme="minorHAnsi" w:hAnsiTheme="minorHAnsi" w:cstheme="minorHAnsi"/>
          <w:b/>
          <w:bCs/>
        </w:rPr>
        <w:t xml:space="preserve"> </w:t>
      </w:r>
    </w:p>
    <w:p w14:paraId="3418A8D8" w14:textId="6AEAEEA2" w:rsidR="00B53DA8" w:rsidRPr="00B53DA8" w:rsidRDefault="00B53DA8" w:rsidP="00B53DA8">
      <w:pPr>
        <w:pStyle w:val="Akapitzlist"/>
        <w:numPr>
          <w:ilvl w:val="0"/>
          <w:numId w:val="1"/>
        </w:numPr>
        <w:spacing w:after="120"/>
        <w:jc w:val="both"/>
        <w:rPr>
          <w:rFonts w:asciiTheme="minorHAnsi" w:hAnsiTheme="minorHAnsi" w:cstheme="minorHAnsi"/>
          <w:b/>
          <w:bCs/>
        </w:rPr>
      </w:pPr>
      <w:r w:rsidRPr="00B53DA8">
        <w:rPr>
          <w:rFonts w:asciiTheme="minorHAnsi" w:hAnsiTheme="minorHAnsi" w:cstheme="minorHAnsi"/>
          <w:b/>
          <w:bCs/>
        </w:rPr>
        <w:t xml:space="preserve">Instalacja grzewcza: </w:t>
      </w:r>
      <w:r w:rsidRPr="00B53DA8">
        <w:rPr>
          <w:rFonts w:asciiTheme="minorHAnsi" w:hAnsiTheme="minorHAnsi" w:cstheme="minorHAnsi"/>
        </w:rPr>
        <w:t>Jakie są parametry istniejącej instalacji grzewczej i czy będzie ona zachowana, wymieniana czy uzupełniana?</w:t>
      </w:r>
      <w:r w:rsidRPr="00B53DA8">
        <w:rPr>
          <w:rFonts w:asciiTheme="minorHAnsi" w:hAnsiTheme="minorHAnsi" w:cstheme="minorHAnsi"/>
          <w:b/>
          <w:bCs/>
        </w:rPr>
        <w:t xml:space="preserve"> </w:t>
      </w:r>
    </w:p>
    <w:p w14:paraId="3E4537B1" w14:textId="14C2AFD8" w:rsidR="00B53DA8" w:rsidRPr="00B53DA8" w:rsidRDefault="00B53DA8" w:rsidP="00B53DA8">
      <w:pPr>
        <w:pStyle w:val="Akapitzlist"/>
        <w:numPr>
          <w:ilvl w:val="0"/>
          <w:numId w:val="1"/>
        </w:numPr>
        <w:spacing w:after="120"/>
        <w:jc w:val="both"/>
        <w:rPr>
          <w:rFonts w:asciiTheme="minorHAnsi" w:hAnsiTheme="minorHAnsi" w:cstheme="minorHAnsi"/>
          <w:b/>
          <w:bCs/>
        </w:rPr>
      </w:pPr>
      <w:r w:rsidRPr="00B53DA8">
        <w:rPr>
          <w:rFonts w:asciiTheme="minorHAnsi" w:hAnsiTheme="minorHAnsi" w:cstheme="minorHAnsi"/>
          <w:b/>
          <w:bCs/>
        </w:rPr>
        <w:t xml:space="preserve">Cel inwestycji: </w:t>
      </w:r>
      <w:r w:rsidRPr="00B53DA8">
        <w:rPr>
          <w:rFonts w:asciiTheme="minorHAnsi" w:hAnsiTheme="minorHAnsi" w:cstheme="minorHAnsi"/>
        </w:rPr>
        <w:t>Jaki jest cel inwestora: obniżenie rachunków, poprawa komfortu, wymogi formalne (np. wymagania dotyczące świadectwa energetycznego), czy kombinacja kilku czynników?</w:t>
      </w:r>
      <w:r w:rsidRPr="00B53DA8">
        <w:rPr>
          <w:rFonts w:asciiTheme="minorHAnsi" w:hAnsiTheme="minorHAnsi" w:cstheme="minorHAnsi"/>
          <w:b/>
          <w:bCs/>
        </w:rPr>
        <w:t xml:space="preserve"> </w:t>
      </w:r>
    </w:p>
    <w:p w14:paraId="76030B72" w14:textId="77777777" w:rsidR="00CA4F80" w:rsidRPr="00CA4F80" w:rsidRDefault="00CA4F80" w:rsidP="00CA4F80">
      <w:pPr>
        <w:spacing w:after="180"/>
        <w:jc w:val="both"/>
        <w:rPr>
          <w:rFonts w:asciiTheme="minorHAnsi" w:hAnsiTheme="minorHAnsi" w:cstheme="minorHAnsi"/>
        </w:rPr>
      </w:pPr>
      <w:r w:rsidRPr="00CA4F80">
        <w:rPr>
          <w:rFonts w:asciiTheme="minorHAnsi" w:hAnsiTheme="minorHAnsi" w:cstheme="minorHAnsi"/>
        </w:rPr>
        <w:lastRenderedPageBreak/>
        <w:t xml:space="preserve">Odpowiedzi na te pytania nie tylko pozwalają dobrać właściwą technologię, ale też zbudować realistyczne oczekiwania </w:t>
      </w:r>
      <w:r w:rsidR="00E40150">
        <w:rPr>
          <w:rFonts w:asciiTheme="minorHAnsi" w:hAnsiTheme="minorHAnsi" w:cstheme="minorHAnsi"/>
        </w:rPr>
        <w:t>–</w:t>
      </w:r>
      <w:r w:rsidRPr="00CA4F80">
        <w:rPr>
          <w:rFonts w:asciiTheme="minorHAnsi" w:hAnsiTheme="minorHAnsi" w:cstheme="minorHAnsi"/>
        </w:rPr>
        <w:t xml:space="preserve"> co </w:t>
      </w:r>
      <w:r w:rsidR="00E40150">
        <w:rPr>
          <w:rFonts w:asciiTheme="minorHAnsi" w:hAnsiTheme="minorHAnsi" w:cstheme="minorHAnsi"/>
        </w:rPr>
        <w:t>podczas</w:t>
      </w:r>
      <w:r w:rsidRPr="00CA4F80">
        <w:rPr>
          <w:rFonts w:asciiTheme="minorHAnsi" w:hAnsiTheme="minorHAnsi" w:cstheme="minorHAnsi"/>
        </w:rPr>
        <w:t xml:space="preserve"> modernizacj</w:t>
      </w:r>
      <w:r w:rsidR="00E40150">
        <w:rPr>
          <w:rFonts w:asciiTheme="minorHAnsi" w:hAnsiTheme="minorHAnsi" w:cstheme="minorHAnsi"/>
        </w:rPr>
        <w:t>i</w:t>
      </w:r>
      <w:r w:rsidRPr="00CA4F80">
        <w:rPr>
          <w:rFonts w:asciiTheme="minorHAnsi" w:hAnsiTheme="minorHAnsi" w:cstheme="minorHAnsi"/>
        </w:rPr>
        <w:t xml:space="preserve"> bywa równie ważne jak sam dobór urządzeń.</w:t>
      </w:r>
    </w:p>
    <w:p w14:paraId="6DDAFA50" w14:textId="77777777" w:rsidR="00CA4F80" w:rsidRPr="00CA4F80" w:rsidRDefault="00CA4F80" w:rsidP="00CA4F80">
      <w:pPr>
        <w:pStyle w:val="Nagwek2"/>
        <w:rPr>
          <w:rFonts w:asciiTheme="minorHAnsi" w:hAnsiTheme="minorHAnsi" w:cstheme="minorHAnsi"/>
        </w:rPr>
      </w:pPr>
      <w:r w:rsidRPr="00CA4F80">
        <w:rPr>
          <w:rFonts w:asciiTheme="minorHAnsi" w:hAnsiTheme="minorHAnsi" w:cstheme="minorHAnsi"/>
        </w:rPr>
        <w:t>Możliwości są szerokie. Wybór musi być trafny</w:t>
      </w:r>
    </w:p>
    <w:p w14:paraId="04C1D078" w14:textId="77777777" w:rsidR="00CA4F80" w:rsidRPr="00CA4F80" w:rsidRDefault="00CA4F80" w:rsidP="00CA4F80">
      <w:pPr>
        <w:spacing w:after="180"/>
        <w:jc w:val="both"/>
        <w:rPr>
          <w:rFonts w:asciiTheme="minorHAnsi" w:hAnsiTheme="minorHAnsi" w:cstheme="minorHAnsi"/>
        </w:rPr>
      </w:pPr>
      <w:r w:rsidRPr="00CA4F80">
        <w:rPr>
          <w:rFonts w:asciiTheme="minorHAnsi" w:hAnsiTheme="minorHAnsi" w:cstheme="minorHAnsi"/>
        </w:rPr>
        <w:t>Nowoczesne technologie ogrzewania i wentylacji dają inwestorom możliwości, które jeszcze dekadę temu były niedostępne lub nieekonomiczne. Pompy ciepła osiągają COP powyżej 4 w sprzyjających warunkach. Centrale rekuperacyjne odzyskują powyżej 90% ciepła z wywiewanego powietrza. Inteligentne systemy sterowania optymalizują pracę instalacji w czasie rzeczywistym.</w:t>
      </w:r>
    </w:p>
    <w:p w14:paraId="1A673362" w14:textId="77777777" w:rsidR="00CA4F80" w:rsidRPr="00CA4F80" w:rsidRDefault="00CA4F80" w:rsidP="00CA4F80">
      <w:pPr>
        <w:spacing w:after="180"/>
        <w:jc w:val="both"/>
        <w:rPr>
          <w:rFonts w:asciiTheme="minorHAnsi" w:hAnsiTheme="minorHAnsi" w:cstheme="minorHAnsi"/>
        </w:rPr>
      </w:pPr>
      <w:r w:rsidRPr="00CA4F80">
        <w:rPr>
          <w:rFonts w:asciiTheme="minorHAnsi" w:hAnsiTheme="minorHAnsi" w:cstheme="minorHAnsi"/>
        </w:rPr>
        <w:t>Ale wszystkie te możliwości wymagają właściwego kontekstu. W modernizowanym budynku kontekstem jest jego stan techniczny, historia użytkowania i</w:t>
      </w:r>
      <w:r w:rsidR="00E40150">
        <w:rPr>
          <w:rFonts w:asciiTheme="minorHAnsi" w:hAnsiTheme="minorHAnsi" w:cstheme="minorHAnsi"/>
        </w:rPr>
        <w:t xml:space="preserve"> –</w:t>
      </w:r>
      <w:r w:rsidRPr="00CA4F80">
        <w:rPr>
          <w:rFonts w:asciiTheme="minorHAnsi" w:hAnsiTheme="minorHAnsi" w:cstheme="minorHAnsi"/>
        </w:rPr>
        <w:t xml:space="preserve"> nie mniej istotnie</w:t>
      </w:r>
      <w:r w:rsidR="00E40150">
        <w:rPr>
          <w:rFonts w:asciiTheme="minorHAnsi" w:hAnsiTheme="minorHAnsi" w:cstheme="minorHAnsi"/>
        </w:rPr>
        <w:t xml:space="preserve"> –</w:t>
      </w:r>
      <w:r w:rsidR="00E40150" w:rsidRPr="00CA4F80">
        <w:rPr>
          <w:rFonts w:asciiTheme="minorHAnsi" w:hAnsiTheme="minorHAnsi" w:cstheme="minorHAnsi"/>
        </w:rPr>
        <w:t xml:space="preserve"> </w:t>
      </w:r>
      <w:r w:rsidRPr="00CA4F80">
        <w:rPr>
          <w:rFonts w:asciiTheme="minorHAnsi" w:hAnsiTheme="minorHAnsi" w:cstheme="minorHAnsi"/>
        </w:rPr>
        <w:t>oczekiwania i możliwości finansowe inwestora.</w:t>
      </w:r>
    </w:p>
    <w:p w14:paraId="042AFB64" w14:textId="77777777" w:rsidR="00CA4F80" w:rsidRPr="00CA4F80" w:rsidRDefault="00CA4F80" w:rsidP="00CA4F80">
      <w:pPr>
        <w:spacing w:after="180"/>
        <w:jc w:val="both"/>
        <w:rPr>
          <w:rFonts w:asciiTheme="minorHAnsi" w:hAnsiTheme="minorHAnsi" w:cstheme="minorHAnsi"/>
        </w:rPr>
      </w:pPr>
      <w:r w:rsidRPr="00CA4F80">
        <w:rPr>
          <w:rFonts w:asciiTheme="minorHAnsi" w:hAnsiTheme="minorHAnsi" w:cstheme="minorHAnsi"/>
        </w:rPr>
        <w:t xml:space="preserve">Rola doradcy technicznego </w:t>
      </w:r>
      <w:r w:rsidR="00E40150" w:rsidRPr="00CA4F80">
        <w:rPr>
          <w:rFonts w:asciiTheme="minorHAnsi" w:hAnsiTheme="minorHAnsi" w:cstheme="minorHAnsi"/>
        </w:rPr>
        <w:t xml:space="preserve">nie </w:t>
      </w:r>
      <w:r w:rsidRPr="00CA4F80">
        <w:rPr>
          <w:rFonts w:asciiTheme="minorHAnsi" w:hAnsiTheme="minorHAnsi" w:cstheme="minorHAnsi"/>
        </w:rPr>
        <w:t>polega na sprzedaży najnowszej technologii, ale na znalezieniu optimum: rozwiązania, które jest możliwe do wykonania, efektywne w tym konkretnym obiekcie i przynosi realne korzyści</w:t>
      </w:r>
      <w:r w:rsidR="00E40150">
        <w:rPr>
          <w:rFonts w:asciiTheme="minorHAnsi" w:hAnsiTheme="minorHAnsi" w:cstheme="minorHAnsi"/>
        </w:rPr>
        <w:t>.</w:t>
      </w:r>
      <w:r w:rsidRPr="00CA4F80">
        <w:rPr>
          <w:rFonts w:asciiTheme="minorHAnsi" w:hAnsiTheme="minorHAnsi" w:cstheme="minorHAnsi"/>
        </w:rPr>
        <w:t xml:space="preserve"> </w:t>
      </w:r>
      <w:r w:rsidR="00E40150">
        <w:rPr>
          <w:rFonts w:asciiTheme="minorHAnsi" w:hAnsiTheme="minorHAnsi" w:cstheme="minorHAnsi"/>
        </w:rPr>
        <w:t>N</w:t>
      </w:r>
      <w:r w:rsidRPr="00CA4F80">
        <w:rPr>
          <w:rFonts w:asciiTheme="minorHAnsi" w:hAnsiTheme="minorHAnsi" w:cstheme="minorHAnsi"/>
        </w:rPr>
        <w:t>ie tylko w dniu odbioru, ale przez kolejne lata eksploatacji.</w:t>
      </w:r>
    </w:p>
    <w:p w14:paraId="7FFAD50F" w14:textId="77777777" w:rsidR="00AB5E4D" w:rsidRPr="00CA4F80" w:rsidRDefault="00AB5E4D">
      <w:pPr>
        <w:rPr>
          <w:rFonts w:asciiTheme="minorHAnsi" w:hAnsiTheme="minorHAnsi" w:cstheme="minorHAnsi"/>
        </w:rPr>
      </w:pPr>
    </w:p>
    <w:sectPr w:rsidR="00AB5E4D" w:rsidRPr="00CA4F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25082"/>
    <w:multiLevelType w:val="hybridMultilevel"/>
    <w:tmpl w:val="BC7A4D7A"/>
    <w:lvl w:ilvl="0" w:tplc="B53C439A">
      <w:start w:val="1"/>
      <w:numFmt w:val="bullet"/>
      <w:lvlText w:val="●"/>
      <w:lvlJc w:val="left"/>
      <w:pPr>
        <w:ind w:left="720" w:hanging="360"/>
      </w:pPr>
    </w:lvl>
    <w:lvl w:ilvl="1" w:tplc="B58EB966">
      <w:start w:val="1"/>
      <w:numFmt w:val="bullet"/>
      <w:lvlText w:val="○"/>
      <w:lvlJc w:val="left"/>
      <w:pPr>
        <w:ind w:left="1440" w:hanging="360"/>
      </w:pPr>
    </w:lvl>
    <w:lvl w:ilvl="2" w:tplc="1CD8077C">
      <w:start w:val="1"/>
      <w:numFmt w:val="bullet"/>
      <w:lvlText w:val="■"/>
      <w:lvlJc w:val="left"/>
      <w:pPr>
        <w:ind w:left="2160" w:hanging="360"/>
      </w:pPr>
    </w:lvl>
    <w:lvl w:ilvl="3" w:tplc="8A5697BC">
      <w:start w:val="1"/>
      <w:numFmt w:val="bullet"/>
      <w:lvlText w:val="●"/>
      <w:lvlJc w:val="left"/>
      <w:pPr>
        <w:ind w:left="2880" w:hanging="360"/>
      </w:pPr>
    </w:lvl>
    <w:lvl w:ilvl="4" w:tplc="6E2AD8CC">
      <w:start w:val="1"/>
      <w:numFmt w:val="bullet"/>
      <w:lvlText w:val="○"/>
      <w:lvlJc w:val="left"/>
      <w:pPr>
        <w:ind w:left="3600" w:hanging="360"/>
      </w:pPr>
    </w:lvl>
    <w:lvl w:ilvl="5" w:tplc="A0BA7EC8">
      <w:start w:val="1"/>
      <w:numFmt w:val="bullet"/>
      <w:lvlText w:val="■"/>
      <w:lvlJc w:val="left"/>
      <w:pPr>
        <w:ind w:left="4320" w:hanging="360"/>
      </w:pPr>
    </w:lvl>
    <w:lvl w:ilvl="6" w:tplc="565CA17C">
      <w:start w:val="1"/>
      <w:numFmt w:val="bullet"/>
      <w:lvlText w:val="●"/>
      <w:lvlJc w:val="left"/>
      <w:pPr>
        <w:ind w:left="5040" w:hanging="360"/>
      </w:pPr>
    </w:lvl>
    <w:lvl w:ilvl="7" w:tplc="8BA02122">
      <w:start w:val="1"/>
      <w:numFmt w:val="bullet"/>
      <w:lvlText w:val="●"/>
      <w:lvlJc w:val="left"/>
      <w:pPr>
        <w:ind w:left="5760" w:hanging="360"/>
      </w:pPr>
    </w:lvl>
    <w:lvl w:ilvl="8" w:tplc="854AC82E">
      <w:start w:val="1"/>
      <w:numFmt w:val="bullet"/>
      <w:lvlText w:val="●"/>
      <w:lvlJc w:val="left"/>
      <w:pPr>
        <w:ind w:left="6480" w:hanging="360"/>
      </w:pPr>
    </w:lvl>
  </w:abstractNum>
  <w:num w:numId="1" w16cid:durableId="11983918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F80"/>
    <w:rsid w:val="00061BBB"/>
    <w:rsid w:val="000700EE"/>
    <w:rsid w:val="00081DBD"/>
    <w:rsid w:val="005743D4"/>
    <w:rsid w:val="00737971"/>
    <w:rsid w:val="00762561"/>
    <w:rsid w:val="00827D18"/>
    <w:rsid w:val="008348CE"/>
    <w:rsid w:val="00A91992"/>
    <w:rsid w:val="00AB5E4D"/>
    <w:rsid w:val="00B53DA8"/>
    <w:rsid w:val="00CA4F80"/>
    <w:rsid w:val="00D03B87"/>
    <w:rsid w:val="00E40150"/>
    <w:rsid w:val="00F11F71"/>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B8E9"/>
  <w15:chartTrackingRefBased/>
  <w15:docId w15:val="{B189FBB9-E8A8-824F-A0B6-16CDD667C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F80"/>
    <w:rPr>
      <w:rFonts w:ascii="Arial" w:eastAsia="Arial" w:hAnsi="Arial" w:cs="Arial"/>
      <w:color w:val="1A1A1A"/>
      <w:kern w:val="0"/>
      <w:lang w:eastAsia="pl-PL"/>
      <w14:ligatures w14:val="none"/>
    </w:rPr>
  </w:style>
  <w:style w:type="paragraph" w:styleId="Nagwek1">
    <w:name w:val="heading 1"/>
    <w:link w:val="Nagwek1Znak"/>
    <w:uiPriority w:val="9"/>
    <w:qFormat/>
    <w:rsid w:val="00CA4F80"/>
    <w:pPr>
      <w:spacing w:after="160"/>
      <w:outlineLvl w:val="0"/>
    </w:pPr>
    <w:rPr>
      <w:rFonts w:ascii="Arial" w:eastAsia="Arial" w:hAnsi="Arial" w:cs="Arial"/>
      <w:b/>
      <w:bCs/>
      <w:color w:val="E3001B"/>
      <w:kern w:val="0"/>
      <w:sz w:val="36"/>
      <w:szCs w:val="36"/>
      <w:lang w:eastAsia="pl-PL"/>
      <w14:ligatures w14:val="none"/>
    </w:rPr>
  </w:style>
  <w:style w:type="paragraph" w:styleId="Nagwek2">
    <w:name w:val="heading 2"/>
    <w:link w:val="Nagwek2Znak"/>
    <w:uiPriority w:val="9"/>
    <w:unhideWhenUsed/>
    <w:qFormat/>
    <w:rsid w:val="00CA4F80"/>
    <w:pPr>
      <w:spacing w:before="300" w:after="140"/>
      <w:outlineLvl w:val="1"/>
    </w:pPr>
    <w:rPr>
      <w:rFonts w:ascii="Arial" w:eastAsia="Arial" w:hAnsi="Arial" w:cs="Arial"/>
      <w:b/>
      <w:bCs/>
      <w:color w:val="1A1A1A"/>
      <w:kern w:val="0"/>
      <w:sz w:val="27"/>
      <w:szCs w:val="27"/>
      <w:lang w:eastAsia="pl-PL"/>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A4F80"/>
    <w:rPr>
      <w:rFonts w:ascii="Arial" w:eastAsia="Arial" w:hAnsi="Arial" w:cs="Arial"/>
      <w:b/>
      <w:bCs/>
      <w:color w:val="E3001B"/>
      <w:kern w:val="0"/>
      <w:sz w:val="36"/>
      <w:szCs w:val="36"/>
      <w:lang w:eastAsia="pl-PL"/>
      <w14:ligatures w14:val="none"/>
    </w:rPr>
  </w:style>
  <w:style w:type="character" w:customStyle="1" w:styleId="Nagwek2Znak">
    <w:name w:val="Nagłówek 2 Znak"/>
    <w:basedOn w:val="Domylnaczcionkaakapitu"/>
    <w:link w:val="Nagwek2"/>
    <w:uiPriority w:val="9"/>
    <w:rsid w:val="00CA4F80"/>
    <w:rPr>
      <w:rFonts w:ascii="Arial" w:eastAsia="Arial" w:hAnsi="Arial" w:cs="Arial"/>
      <w:b/>
      <w:bCs/>
      <w:color w:val="1A1A1A"/>
      <w:kern w:val="0"/>
      <w:sz w:val="27"/>
      <w:szCs w:val="27"/>
      <w:lang w:eastAsia="pl-PL"/>
      <w14:ligatures w14:val="none"/>
    </w:rPr>
  </w:style>
  <w:style w:type="paragraph" w:styleId="Akapitzlist">
    <w:name w:val="List Paragraph"/>
    <w:qFormat/>
    <w:rsid w:val="00CA4F80"/>
    <w:rPr>
      <w:rFonts w:ascii="Arial" w:eastAsia="Arial" w:hAnsi="Arial" w:cs="Arial"/>
      <w:color w:val="1A1A1A"/>
      <w:kern w:val="0"/>
      <w:lang w:eastAsia="pl-PL"/>
      <w14:ligatures w14:val="none"/>
    </w:rPr>
  </w:style>
  <w:style w:type="paragraph" w:styleId="NormalnyWeb">
    <w:name w:val="Normal (Web)"/>
    <w:basedOn w:val="Normalny"/>
    <w:uiPriority w:val="99"/>
    <w:semiHidden/>
    <w:unhideWhenUsed/>
    <w:rsid w:val="00B53DA8"/>
    <w:pPr>
      <w:spacing w:before="100" w:beforeAutospacing="1" w:after="100" w:afterAutospacing="1"/>
    </w:pPr>
    <w:rPr>
      <w:rFonts w:ascii="Times New Roman" w:eastAsia="Times New Roman" w:hAnsi="Times New Roman" w:cs="Times New Roman"/>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948</Words>
  <Characters>5688</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Szruba</dc:creator>
  <cp:keywords/>
  <dc:description/>
  <cp:lastModifiedBy>Tomczuk, Waldemar</cp:lastModifiedBy>
  <cp:revision>9</cp:revision>
  <dcterms:created xsi:type="dcterms:W3CDTF">2026-06-17T12:44:00Z</dcterms:created>
  <dcterms:modified xsi:type="dcterms:W3CDTF">2026-06-17T13:01:00Z</dcterms:modified>
</cp:coreProperties>
</file>