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D2CD39A" w14:textId="77777777" w:rsidR="003F2B90" w:rsidRDefault="003F2B90" w:rsidP="00BB420D">
      <w:pPr>
        <w:pStyle w:val="Standard"/>
        <w:spacing w:after="0" w:line="276" w:lineRule="auto"/>
        <w:jc w:val="center"/>
        <w:rPr>
          <w:b/>
          <w:bCs/>
          <w:sz w:val="24"/>
          <w:szCs w:val="24"/>
        </w:rPr>
      </w:pPr>
    </w:p>
    <w:p w14:paraId="01C08830" w14:textId="77777777" w:rsidR="00D85C0A" w:rsidRPr="00D85C0A" w:rsidRDefault="00D85C0A" w:rsidP="00D85C0A">
      <w:pPr>
        <w:pStyle w:val="Standard"/>
        <w:spacing w:after="0" w:line="276" w:lineRule="auto"/>
        <w:jc w:val="center"/>
        <w:rPr>
          <w:b/>
          <w:bCs/>
          <w:sz w:val="24"/>
          <w:szCs w:val="24"/>
        </w:rPr>
      </w:pPr>
      <w:r w:rsidRPr="00D85C0A">
        <w:rPr>
          <w:b/>
          <w:bCs/>
          <w:sz w:val="24"/>
          <w:szCs w:val="24"/>
        </w:rPr>
        <w:t>Ciągnący się ser podbija kuchnię. 3 dania, których Polacy nie mają dość</w:t>
      </w:r>
    </w:p>
    <w:p w14:paraId="52353E74" w14:textId="77777777" w:rsidR="00D85C0A" w:rsidRPr="00D85C0A" w:rsidRDefault="00D85C0A" w:rsidP="00D85C0A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D85C0A">
        <w:rPr>
          <w:b/>
          <w:bCs/>
          <w:sz w:val="24"/>
          <w:szCs w:val="24"/>
        </w:rPr>
        <w:t>Rozciągający się ser to jeden z tych kulinarnych widoków, który niemal automatycznie wywołuje apetyt. Krótkie filmy pokazujące ciągnące się nitki sera od miesięcy należą do najchętniej oglądanych treści kulinarnych w mediach społecznościowych. Hasztagi związane z zapiekankami, tostami czy makaronami regularnie trafiają do trendów, a internauci chętnie odtwarzają przepisy we własnych kuchniach.</w:t>
      </w:r>
    </w:p>
    <w:p w14:paraId="74CE9B31" w14:textId="77777777" w:rsid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</w:p>
    <w:p w14:paraId="5FA9B7A4" w14:textId="3524A0DC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 xml:space="preserve">Dania z roztopionym serem od lat należą do ulubionych </w:t>
      </w:r>
      <w:proofErr w:type="spellStart"/>
      <w:r w:rsidRPr="00D85C0A">
        <w:rPr>
          <w:sz w:val="24"/>
          <w:szCs w:val="24"/>
        </w:rPr>
        <w:t>comfort</w:t>
      </w:r>
      <w:proofErr w:type="spellEnd"/>
      <w:r w:rsidRPr="00D85C0A">
        <w:rPr>
          <w:sz w:val="24"/>
          <w:szCs w:val="24"/>
        </w:rPr>
        <w:t xml:space="preserve"> food Polaków. Zapiekanki, makarony czy tosty wracają na stoły niezależnie od pory roku, a współczesna kuchnia nadaje im coraz bardziej kreatywne odsłony.</w:t>
      </w:r>
    </w:p>
    <w:p w14:paraId="32F355C0" w14:textId="77777777" w:rsidR="00906188" w:rsidRDefault="00906188" w:rsidP="00D85C0A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0CF6F4B5" w14:textId="1773077F" w:rsidR="00D85C0A" w:rsidRPr="00D85C0A" w:rsidRDefault="00D85C0A" w:rsidP="00D85C0A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D85C0A">
        <w:rPr>
          <w:b/>
          <w:bCs/>
          <w:sz w:val="24"/>
          <w:szCs w:val="24"/>
        </w:rPr>
        <w:t>Dlaczego tak lubimy ciągnący się ser?</w:t>
      </w:r>
    </w:p>
    <w:p w14:paraId="79168D55" w14:textId="77777777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>Miękka, kremowa konsystencja i delikatnie ciągnące się nitki sera sprawiają, że nawet proste danie wydaje się bardziej apetyczne. To właśnie efekt wizualny stał się jednym z symboli współczesnych trendów kulinarnych. Jednocześnie ser dodaje potrawom głębi smaku i sprawia, że są bardziej sycące.</w:t>
      </w:r>
    </w:p>
    <w:p w14:paraId="7138DDF4" w14:textId="77777777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>Ewa Polińska z MSM Mońki zwraca uwagę, że sekret tkwi nie tylko w sposobie przygotowania, ale również w odpowiednim wyborze produktu.</w:t>
      </w:r>
    </w:p>
    <w:p w14:paraId="2DA7BF05" w14:textId="77777777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>„Nie każdy ser zachowuje się tak samo podczas pieczenia czy zapiekania. Dobrej jakości sery żółte mają odpowiednią strukturę, dzięki czemu równomiernie się topią, zachowują kremową konsystencję i tworzą charakterystyczny efekt ciągnącego się sera, który tak bardzo lubimy.”</w:t>
      </w:r>
    </w:p>
    <w:p w14:paraId="6B1B5E7E" w14:textId="77777777" w:rsidR="00D85C0A" w:rsidRDefault="00D85C0A" w:rsidP="00D85C0A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1757F384" w14:textId="593BEDB7" w:rsidR="00D85C0A" w:rsidRPr="00D85C0A" w:rsidRDefault="00D85C0A" w:rsidP="00D85C0A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D85C0A">
        <w:rPr>
          <w:b/>
          <w:bCs/>
          <w:sz w:val="24"/>
          <w:szCs w:val="24"/>
        </w:rPr>
        <w:t>Trzy klasyki, które wracają w nowoczesnym wydaniu</w:t>
      </w:r>
    </w:p>
    <w:p w14:paraId="5B3B7E1E" w14:textId="63474129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>Choć w mediach społecznościowych pojawiają się coraz bardziej zaskakujące przepisy, to największą popularnością wciąż cieszą się dobrze znane dania przygotowane z niewielkim twistem.</w:t>
      </w:r>
      <w:r w:rsidR="00356D94">
        <w:rPr>
          <w:sz w:val="24"/>
          <w:szCs w:val="24"/>
        </w:rPr>
        <w:t xml:space="preserve"> </w:t>
      </w:r>
      <w:r w:rsidRPr="00D85C0A">
        <w:rPr>
          <w:sz w:val="24"/>
          <w:szCs w:val="24"/>
        </w:rPr>
        <w:t>Na pierwszym miejscu pozostają makarony zapiekane pod grubą warstwą sera. To dania, które można przygotować z sezonowymi warzywami, mięsem lub w wersji wegetariańskiej, a ser staje się ich naturalnym zwieńczeniem.</w:t>
      </w:r>
    </w:p>
    <w:p w14:paraId="14623226" w14:textId="3F9BB50F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>Drugim niezmiennym hitem są tosty i kanapki na ciepło. Współczesne wersje daleko odbiegają od klasycznych tostów sprzed lat. Coraz częściej pojawiają się w nich świeże warzywa, pesto, karmelizowana cebula czy pieczone mięso, a roztopiony ser spaja wszystkie składniki.</w:t>
      </w:r>
    </w:p>
    <w:p w14:paraId="162A88D7" w14:textId="77777777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>Na podium znajdują się także zapiekanki warzywne i ziemniaczane, które dzięki serowi zyskują chrupiącą, złocistą powierzchnię oraz kremowe wnętrze. To przykład kuchni, która łączy prostotę z wyjątkowym smakiem.</w:t>
      </w:r>
    </w:p>
    <w:p w14:paraId="1ED96189" w14:textId="77777777" w:rsidR="00D85C0A" w:rsidRDefault="00D85C0A" w:rsidP="00D85C0A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78D059F2" w14:textId="1404FFE3" w:rsidR="00D85C0A" w:rsidRPr="00D85C0A" w:rsidRDefault="00D85C0A" w:rsidP="00D85C0A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D85C0A">
        <w:rPr>
          <w:b/>
          <w:bCs/>
          <w:sz w:val="24"/>
          <w:szCs w:val="24"/>
        </w:rPr>
        <w:t>Dobry ser robi różnicę</w:t>
      </w:r>
    </w:p>
    <w:p w14:paraId="6C17A1CE" w14:textId="77777777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>W daniach pieczonych ser pełni znacznie więcej funkcji niż tylko dekoracyjną. Nadaje potrawie strukturę, podkreśla smak i wpływa na odbiór całego dania.</w:t>
      </w:r>
    </w:p>
    <w:p w14:paraId="61A756A4" w14:textId="77777777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>Jak podkreśla Ewa Polińska:</w:t>
      </w:r>
    </w:p>
    <w:p w14:paraId="6BB3C6B0" w14:textId="77777777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lastRenderedPageBreak/>
        <w:t>„Coraz częściej traktujemy ser jako pełnoprawny składnik przepisu, a nie tylko dodatek. Wystarczy odpowiednio dobrany gatunek, aby nawet prosty makaron czy zapiekanka nabrały zupełnie nowego charakteru. To właśnie jakość sera decyduje o końcowym efekcie.”</w:t>
      </w:r>
    </w:p>
    <w:p w14:paraId="6ADA4A77" w14:textId="77777777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 xml:space="preserve">Nic więc dziwnego, że przepisy z roztopionym serem nie tracą popularności. Łączą prostotę wykonania z efektem, który zawsze robi wrażenie — zarówno przy rodzinnym stole, jak i na ekranie </w:t>
      </w:r>
      <w:proofErr w:type="spellStart"/>
      <w:r w:rsidRPr="00D85C0A">
        <w:rPr>
          <w:sz w:val="24"/>
          <w:szCs w:val="24"/>
        </w:rPr>
        <w:t>smartfona</w:t>
      </w:r>
      <w:proofErr w:type="spellEnd"/>
      <w:r w:rsidRPr="00D85C0A">
        <w:rPr>
          <w:sz w:val="24"/>
          <w:szCs w:val="24"/>
        </w:rPr>
        <w:t>.</w:t>
      </w:r>
    </w:p>
    <w:p w14:paraId="7DA44779" w14:textId="77777777" w:rsidR="00D85C0A" w:rsidRDefault="00D85C0A" w:rsidP="00D85C0A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5367B316" w14:textId="147F95D8" w:rsidR="00D85C0A" w:rsidRPr="00D85C0A" w:rsidRDefault="00D85C0A" w:rsidP="00D85C0A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D85C0A">
        <w:rPr>
          <w:b/>
          <w:bCs/>
          <w:sz w:val="24"/>
          <w:szCs w:val="24"/>
        </w:rPr>
        <w:t>PRZEPIS: Kremowa zapiekanka makaronowa z serem Gouda MSM Mońki</w:t>
      </w:r>
    </w:p>
    <w:p w14:paraId="4C4E3692" w14:textId="77777777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>Składniki (4 porcje)</w:t>
      </w:r>
    </w:p>
    <w:p w14:paraId="6F90683C" w14:textId="77777777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>300 g makaronu penne</w:t>
      </w:r>
    </w:p>
    <w:p w14:paraId="11FBC6E7" w14:textId="77777777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>200 g sera Gouda MSM Mońki, startego</w:t>
      </w:r>
    </w:p>
    <w:p w14:paraId="030A3E33" w14:textId="77777777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>150 ml śmietanki 30%</w:t>
      </w:r>
    </w:p>
    <w:p w14:paraId="3B00D96F" w14:textId="77777777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>1 mała cukinia</w:t>
      </w:r>
    </w:p>
    <w:p w14:paraId="2AA245EE" w14:textId="77777777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>1 papryka</w:t>
      </w:r>
    </w:p>
    <w:p w14:paraId="2E617455" w14:textId="77777777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>1 ząbek czosnku</w:t>
      </w:r>
    </w:p>
    <w:p w14:paraId="6BB8B58C" w14:textId="77777777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>sól i świeżo mielony pieprz</w:t>
      </w:r>
    </w:p>
    <w:p w14:paraId="28199F71" w14:textId="77777777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>świeża natka pietruszki</w:t>
      </w:r>
    </w:p>
    <w:p w14:paraId="7A0674F5" w14:textId="77777777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>Sposób wykonania</w:t>
      </w:r>
    </w:p>
    <w:p w14:paraId="633E9888" w14:textId="64C1E312" w:rsidR="00D85C0A" w:rsidRPr="00D85C0A" w:rsidRDefault="00D85C0A" w:rsidP="00D85C0A">
      <w:pPr>
        <w:pStyle w:val="Standard"/>
        <w:spacing w:after="0" w:line="276" w:lineRule="auto"/>
        <w:jc w:val="both"/>
        <w:rPr>
          <w:sz w:val="24"/>
          <w:szCs w:val="24"/>
        </w:rPr>
      </w:pPr>
      <w:r w:rsidRPr="00D85C0A">
        <w:rPr>
          <w:sz w:val="24"/>
          <w:szCs w:val="24"/>
        </w:rPr>
        <w:t xml:space="preserve">Makaron ugotuj al </w:t>
      </w:r>
      <w:proofErr w:type="spellStart"/>
      <w:r w:rsidRPr="00D85C0A">
        <w:rPr>
          <w:sz w:val="24"/>
          <w:szCs w:val="24"/>
        </w:rPr>
        <w:t>dente</w:t>
      </w:r>
      <w:proofErr w:type="spellEnd"/>
      <w:r w:rsidRPr="00D85C0A">
        <w:rPr>
          <w:sz w:val="24"/>
          <w:szCs w:val="24"/>
        </w:rPr>
        <w:t xml:space="preserve"> zgodnie z instrukcją na opakowaniu. Na patelni podsmaż pokrojoną cukinię, paprykę i czosnek. Dodaj ugotowany makaron oraz śmietankę i dokładnie wymieszaj. Całość przełóż do naczynia żaroodpornego i obficie posyp startą Goudą MSM Mońki. Piecz przez około 20 minut w temperaturze 190°C, aż ser całkowicie się roztopi i utworzy złocistą, chrupiącą warstwę. Przed podaniem posyp świeżą natką pietruszki.</w:t>
      </w:r>
    </w:p>
    <w:p w14:paraId="07ED7FD3" w14:textId="7D1D2C6F" w:rsidR="006F39CE" w:rsidRDefault="00F83F1E" w:rsidP="00330566">
      <w:pPr>
        <w:pStyle w:val="Standard"/>
        <w:spacing w:after="0" w:line="276" w:lineRule="auto"/>
        <w:jc w:val="both"/>
      </w:pPr>
      <w:r>
        <w:t>---------------------------------</w:t>
      </w:r>
      <w:r w:rsidR="0000377A">
        <w:t>-----------------------------------------------------------------------------------------------------</w:t>
      </w:r>
    </w:p>
    <w:p w14:paraId="6B484F23" w14:textId="17ADEAD2" w:rsidR="006F39CE" w:rsidRPr="006F51AD" w:rsidRDefault="006F39CE" w:rsidP="00330566">
      <w:pPr>
        <w:pStyle w:val="Standard"/>
        <w:spacing w:after="0" w:line="276" w:lineRule="auto"/>
        <w:jc w:val="both"/>
        <w:rPr>
          <w:b/>
          <w:bCs/>
        </w:rPr>
      </w:pPr>
      <w:r>
        <w:rPr>
          <w:b/>
          <w:bCs/>
        </w:rPr>
        <w:t>KONTAKT DLA MEDIÓW</w:t>
      </w:r>
    </w:p>
    <w:p w14:paraId="7829C33A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8B0D27">
        <w:rPr>
          <w:rFonts w:cs="Calibri"/>
          <w:b/>
          <w:bCs/>
          <w:sz w:val="24"/>
          <w:szCs w:val="24"/>
        </w:rPr>
        <w:t xml:space="preserve">PR Manager </w:t>
      </w:r>
    </w:p>
    <w:p w14:paraId="75338C9E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8B0D27">
        <w:rPr>
          <w:rFonts w:cs="Calibri"/>
          <w:b/>
          <w:bCs/>
          <w:sz w:val="24"/>
          <w:szCs w:val="24"/>
        </w:rPr>
        <w:t>Patrycja Ogrodnik</w:t>
      </w:r>
    </w:p>
    <w:p w14:paraId="55A66FAD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8B0D27">
        <w:rPr>
          <w:rFonts w:cs="Calibri"/>
          <w:sz w:val="24"/>
          <w:szCs w:val="24"/>
        </w:rPr>
        <w:t xml:space="preserve">M: </w:t>
      </w:r>
      <w:hyperlink r:id="rId6" w:history="1">
        <w:r w:rsidRPr="008B0D27">
          <w:rPr>
            <w:rStyle w:val="Hipercze"/>
            <w:rFonts w:cs="Calibri"/>
            <w:sz w:val="24"/>
            <w:szCs w:val="24"/>
          </w:rPr>
          <w:t>p.ogrodnik@commplace.com.pl</w:t>
        </w:r>
      </w:hyperlink>
    </w:p>
    <w:p w14:paraId="0F66DC9A" w14:textId="0775E786" w:rsidR="006F39CE" w:rsidRPr="00435AF6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8B0D27">
        <w:rPr>
          <w:rFonts w:cs="Calibri"/>
          <w:sz w:val="24"/>
          <w:szCs w:val="24"/>
        </w:rPr>
        <w:t>T: 692 333</w:t>
      </w:r>
      <w:r>
        <w:rPr>
          <w:rFonts w:cs="Calibri"/>
          <w:sz w:val="24"/>
          <w:szCs w:val="24"/>
        </w:rPr>
        <w:t> </w:t>
      </w:r>
      <w:r w:rsidRPr="008B0D27">
        <w:rPr>
          <w:rFonts w:cs="Calibri"/>
          <w:sz w:val="24"/>
          <w:szCs w:val="24"/>
        </w:rPr>
        <w:t>175</w:t>
      </w:r>
    </w:p>
    <w:sectPr w:rsidR="006F39CE" w:rsidRPr="00435AF6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5F219F0" w14:textId="77777777" w:rsidR="00B4510C" w:rsidRDefault="00B4510C">
      <w:pPr>
        <w:spacing w:after="0" w:line="240" w:lineRule="auto"/>
      </w:pPr>
      <w:r>
        <w:separator/>
      </w:r>
    </w:p>
  </w:endnote>
  <w:endnote w:type="continuationSeparator" w:id="0">
    <w:p w14:paraId="56FEC75F" w14:textId="77777777" w:rsidR="00B4510C" w:rsidRDefault="00B4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libri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A2C088E" w14:textId="77777777" w:rsidR="00B4510C" w:rsidRDefault="00B451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DB7AB2" w14:textId="77777777" w:rsidR="00B4510C" w:rsidRDefault="00B45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24AB8E" w14:textId="2370D0F6" w:rsidR="006F39CE" w:rsidRDefault="006F39CE">
    <w:pPr>
      <w:pStyle w:val="Nagwek"/>
    </w:pPr>
    <w:r>
      <w:rPr>
        <w:noProof/>
      </w:rPr>
      <w:drawing>
        <wp:inline distT="0" distB="0" distL="0" distR="0" wp14:anchorId="3A0D3B12" wp14:editId="45953895">
          <wp:extent cx="901700" cy="571306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57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1E"/>
    <w:rsid w:val="0000377A"/>
    <w:rsid w:val="00016064"/>
    <w:rsid w:val="00024029"/>
    <w:rsid w:val="000419C0"/>
    <w:rsid w:val="000610C2"/>
    <w:rsid w:val="00061F96"/>
    <w:rsid w:val="0007543F"/>
    <w:rsid w:val="0008170F"/>
    <w:rsid w:val="0009335C"/>
    <w:rsid w:val="000A0D63"/>
    <w:rsid w:val="000A65F6"/>
    <w:rsid w:val="000A71B4"/>
    <w:rsid w:val="000B6237"/>
    <w:rsid w:val="000E2F09"/>
    <w:rsid w:val="001161AE"/>
    <w:rsid w:val="0013365D"/>
    <w:rsid w:val="00177DB5"/>
    <w:rsid w:val="001910D1"/>
    <w:rsid w:val="001A0C4D"/>
    <w:rsid w:val="001C5359"/>
    <w:rsid w:val="001C5A06"/>
    <w:rsid w:val="001D02C0"/>
    <w:rsid w:val="001D0A42"/>
    <w:rsid w:val="001D5135"/>
    <w:rsid w:val="001F26ED"/>
    <w:rsid w:val="00203A9D"/>
    <w:rsid w:val="00221335"/>
    <w:rsid w:val="00235050"/>
    <w:rsid w:val="00267E6C"/>
    <w:rsid w:val="0028662F"/>
    <w:rsid w:val="002C5B29"/>
    <w:rsid w:val="002E14D5"/>
    <w:rsid w:val="002E362E"/>
    <w:rsid w:val="00321954"/>
    <w:rsid w:val="00330566"/>
    <w:rsid w:val="00356D94"/>
    <w:rsid w:val="00372A54"/>
    <w:rsid w:val="003918B9"/>
    <w:rsid w:val="003C0EFE"/>
    <w:rsid w:val="003E377F"/>
    <w:rsid w:val="003F2B90"/>
    <w:rsid w:val="004248CD"/>
    <w:rsid w:val="00435AF6"/>
    <w:rsid w:val="00440291"/>
    <w:rsid w:val="004504ED"/>
    <w:rsid w:val="00457DE7"/>
    <w:rsid w:val="00475AE7"/>
    <w:rsid w:val="004919C0"/>
    <w:rsid w:val="004B32CE"/>
    <w:rsid w:val="004D3A00"/>
    <w:rsid w:val="004F044B"/>
    <w:rsid w:val="00507F37"/>
    <w:rsid w:val="00532C91"/>
    <w:rsid w:val="005513F8"/>
    <w:rsid w:val="005641EA"/>
    <w:rsid w:val="005816D5"/>
    <w:rsid w:val="00596EBD"/>
    <w:rsid w:val="005C6BE7"/>
    <w:rsid w:val="006077EE"/>
    <w:rsid w:val="00612242"/>
    <w:rsid w:val="00647D8A"/>
    <w:rsid w:val="006C2C6D"/>
    <w:rsid w:val="006C5B45"/>
    <w:rsid w:val="006E4094"/>
    <w:rsid w:val="006F39CE"/>
    <w:rsid w:val="006F51AD"/>
    <w:rsid w:val="0070661E"/>
    <w:rsid w:val="00742E21"/>
    <w:rsid w:val="00751D35"/>
    <w:rsid w:val="00753A1F"/>
    <w:rsid w:val="00771D57"/>
    <w:rsid w:val="007750B8"/>
    <w:rsid w:val="0078084B"/>
    <w:rsid w:val="007820BC"/>
    <w:rsid w:val="00796FC4"/>
    <w:rsid w:val="007C523E"/>
    <w:rsid w:val="007D0010"/>
    <w:rsid w:val="007D56C1"/>
    <w:rsid w:val="007D70DD"/>
    <w:rsid w:val="007F5C6D"/>
    <w:rsid w:val="0081025C"/>
    <w:rsid w:val="00827E91"/>
    <w:rsid w:val="00846C82"/>
    <w:rsid w:val="00855D8C"/>
    <w:rsid w:val="008A3718"/>
    <w:rsid w:val="00906188"/>
    <w:rsid w:val="00933DEE"/>
    <w:rsid w:val="009659A2"/>
    <w:rsid w:val="00977F20"/>
    <w:rsid w:val="009833A0"/>
    <w:rsid w:val="00985E9A"/>
    <w:rsid w:val="00994EC8"/>
    <w:rsid w:val="009A24A8"/>
    <w:rsid w:val="009B4958"/>
    <w:rsid w:val="009E0F40"/>
    <w:rsid w:val="009E206B"/>
    <w:rsid w:val="00A338CA"/>
    <w:rsid w:val="00A42C80"/>
    <w:rsid w:val="00A44A6A"/>
    <w:rsid w:val="00A657B2"/>
    <w:rsid w:val="00A671E8"/>
    <w:rsid w:val="00A80D77"/>
    <w:rsid w:val="00AA6E27"/>
    <w:rsid w:val="00AE2E32"/>
    <w:rsid w:val="00B22EDF"/>
    <w:rsid w:val="00B31A9F"/>
    <w:rsid w:val="00B4510C"/>
    <w:rsid w:val="00B50EC7"/>
    <w:rsid w:val="00B53288"/>
    <w:rsid w:val="00B93C0A"/>
    <w:rsid w:val="00BA1526"/>
    <w:rsid w:val="00BB1465"/>
    <w:rsid w:val="00BB420D"/>
    <w:rsid w:val="00BD490B"/>
    <w:rsid w:val="00BE4E85"/>
    <w:rsid w:val="00BF3738"/>
    <w:rsid w:val="00C051D7"/>
    <w:rsid w:val="00C1621F"/>
    <w:rsid w:val="00C241D4"/>
    <w:rsid w:val="00C3785C"/>
    <w:rsid w:val="00C63989"/>
    <w:rsid w:val="00C82B1B"/>
    <w:rsid w:val="00CE4EC2"/>
    <w:rsid w:val="00CF4B19"/>
    <w:rsid w:val="00CF54DB"/>
    <w:rsid w:val="00D40BC4"/>
    <w:rsid w:val="00D55999"/>
    <w:rsid w:val="00D57124"/>
    <w:rsid w:val="00D670F3"/>
    <w:rsid w:val="00D85C0A"/>
    <w:rsid w:val="00D91F23"/>
    <w:rsid w:val="00DB4EB9"/>
    <w:rsid w:val="00E41F22"/>
    <w:rsid w:val="00E447D6"/>
    <w:rsid w:val="00E756FC"/>
    <w:rsid w:val="00E77B2F"/>
    <w:rsid w:val="00E9234E"/>
    <w:rsid w:val="00ED3AF4"/>
    <w:rsid w:val="00ED7F4A"/>
    <w:rsid w:val="00EE7675"/>
    <w:rsid w:val="00F402BB"/>
    <w:rsid w:val="00F4113E"/>
    <w:rsid w:val="00F5463E"/>
    <w:rsid w:val="00F57948"/>
    <w:rsid w:val="00F666DF"/>
    <w:rsid w:val="00F83F1E"/>
    <w:rsid w:val="00FA6AAB"/>
    <w:rsid w:val="00FE6203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7C8C"/>
  <w15:docId w15:val="{F182B828-58BB-4E5A-B0F6-06692EFE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0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0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F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9CE"/>
  </w:style>
  <w:style w:type="paragraph" w:styleId="Stopka">
    <w:name w:val="footer"/>
    <w:basedOn w:val="Normalny"/>
    <w:link w:val="StopkaZnak"/>
    <w:uiPriority w:val="99"/>
    <w:unhideWhenUsed/>
    <w:rsid w:val="006F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9CE"/>
  </w:style>
  <w:style w:type="character" w:styleId="Hipercze">
    <w:name w:val="Hyperlink"/>
    <w:basedOn w:val="Domylnaczcionkaakapitu"/>
    <w:uiPriority w:val="99"/>
    <w:unhideWhenUsed/>
    <w:rsid w:val="006F39C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0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0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.ogrodnik@commplace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Szruba</dc:creator>
  <cp:lastModifiedBy>Patrycja Ogrodnik</cp:lastModifiedBy>
  <cp:revision>4</cp:revision>
  <dcterms:created xsi:type="dcterms:W3CDTF">2026-07-03T09:41:00Z</dcterms:created>
  <dcterms:modified xsi:type="dcterms:W3CDTF">2026-07-09T12:07:00Z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