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BB81D" w14:textId="77777777" w:rsidR="002234F5" w:rsidRPr="0014026A" w:rsidRDefault="00000000" w:rsidP="0014026A">
      <w:pPr>
        <w:pStyle w:val="Nagwek1"/>
        <w:spacing w:after="200"/>
        <w:jc w:val="both"/>
        <w:rPr>
          <w:sz w:val="24"/>
          <w:szCs w:val="24"/>
        </w:rPr>
      </w:pPr>
      <w:r w:rsidRPr="0014026A">
        <w:rPr>
          <w:sz w:val="24"/>
          <w:szCs w:val="24"/>
        </w:rPr>
        <w:t>Polska marka CHILLBERRY wprowadza nową innowację w segmencie mrożonych przekąsek</w:t>
      </w:r>
    </w:p>
    <w:p w14:paraId="37C32653" w14:textId="797616CC" w:rsidR="002234F5" w:rsidRPr="0014026A" w:rsidRDefault="00000000" w:rsidP="0014026A">
      <w:pPr>
        <w:spacing w:after="240"/>
        <w:jc w:val="both"/>
        <w:rPr>
          <w:sz w:val="24"/>
          <w:szCs w:val="24"/>
        </w:rPr>
      </w:pPr>
      <w:r w:rsidRPr="0014026A">
        <w:rPr>
          <w:b/>
          <w:bCs/>
          <w:sz w:val="24"/>
          <w:szCs w:val="24"/>
        </w:rPr>
        <w:t xml:space="preserve">CHILLBERRY wprowadza nową linię Zesty </w:t>
      </w:r>
      <w:r w:rsidR="0014026A">
        <w:rPr>
          <w:b/>
          <w:bCs/>
          <w:sz w:val="24"/>
          <w:szCs w:val="24"/>
        </w:rPr>
        <w:t>-</w:t>
      </w:r>
      <w:r w:rsidRPr="0014026A">
        <w:rPr>
          <w:b/>
          <w:bCs/>
          <w:sz w:val="24"/>
          <w:szCs w:val="24"/>
        </w:rPr>
        <w:t xml:space="preserve"> mrożone owoce w kwaśnym cukrze</w:t>
      </w:r>
      <w:r w:rsidR="0014026A">
        <w:rPr>
          <w:b/>
          <w:bCs/>
          <w:sz w:val="24"/>
          <w:szCs w:val="24"/>
        </w:rPr>
        <w:t>,</w:t>
      </w:r>
      <w:r w:rsidRPr="0014026A">
        <w:rPr>
          <w:b/>
          <w:bCs/>
          <w:sz w:val="24"/>
          <w:szCs w:val="24"/>
        </w:rPr>
        <w:t xml:space="preserve"> uzupełniającą dotychczasową ofertę mrożonych owoców w czekoladzie. To kolejna kategoria, którą polska marka buduje od zera.</w:t>
      </w:r>
    </w:p>
    <w:p w14:paraId="54A21D4F" w14:textId="2D07B5F8" w:rsidR="002234F5" w:rsidRPr="0014026A" w:rsidRDefault="00000000" w:rsidP="0014026A">
      <w:pPr>
        <w:spacing w:after="160"/>
        <w:jc w:val="both"/>
        <w:rPr>
          <w:sz w:val="24"/>
          <w:szCs w:val="24"/>
        </w:rPr>
      </w:pPr>
      <w:r w:rsidRPr="0014026A">
        <w:rPr>
          <w:sz w:val="24"/>
          <w:szCs w:val="24"/>
        </w:rPr>
        <w:t xml:space="preserve">Na polskim rynku debiutuje produkt, którego do tej pory nie było </w:t>
      </w:r>
      <w:r w:rsidR="0014026A">
        <w:rPr>
          <w:sz w:val="24"/>
          <w:szCs w:val="24"/>
        </w:rPr>
        <w:t>-</w:t>
      </w:r>
      <w:r w:rsidRPr="0014026A">
        <w:rPr>
          <w:sz w:val="24"/>
          <w:szCs w:val="24"/>
        </w:rPr>
        <w:t xml:space="preserve"> mrożone owoce w kwaśnym cukrze. To nowy format przekąsek, który łączy owoce z wyrazistym smakiem i otwiera nowe możliwości dla kategorii dostępnej w zamrażarkach. Za jego wprowadzeniem stoi CHILLBERRY </w:t>
      </w:r>
      <w:r w:rsidR="0022510A">
        <w:rPr>
          <w:sz w:val="24"/>
          <w:szCs w:val="24"/>
        </w:rPr>
        <w:t>-</w:t>
      </w:r>
      <w:r w:rsidRPr="0014026A">
        <w:rPr>
          <w:sz w:val="24"/>
          <w:szCs w:val="24"/>
        </w:rPr>
        <w:t xml:space="preserve"> polska marka od kilku lat rozwijająca segment fruit-based snacks i mrożonych przekąsek premium.</w:t>
      </w:r>
    </w:p>
    <w:p w14:paraId="6A4B53C3" w14:textId="77777777" w:rsidR="002234F5" w:rsidRPr="0014026A" w:rsidRDefault="00000000" w:rsidP="0014026A">
      <w:pPr>
        <w:spacing w:after="160"/>
        <w:jc w:val="both"/>
        <w:rPr>
          <w:sz w:val="24"/>
          <w:szCs w:val="24"/>
        </w:rPr>
      </w:pPr>
      <w:r w:rsidRPr="0014026A">
        <w:rPr>
          <w:sz w:val="24"/>
          <w:szCs w:val="24"/>
        </w:rPr>
        <w:t>Nowość jest dostępna pod linią CHILLBERRY Zesty, stworzoną z myślą o konsumentach szukających nowych doświadczeń smakowych. To pierwszy tego typu produkt w Polsce i jeden z pierwszych w Europie.</w:t>
      </w:r>
    </w:p>
    <w:p w14:paraId="66D9478A" w14:textId="77777777" w:rsidR="002234F5" w:rsidRPr="0014026A" w:rsidRDefault="00000000" w:rsidP="0014026A">
      <w:pPr>
        <w:pStyle w:val="Nagwek2"/>
        <w:spacing w:before="240" w:after="120"/>
        <w:jc w:val="both"/>
        <w:rPr>
          <w:sz w:val="24"/>
          <w:szCs w:val="24"/>
        </w:rPr>
      </w:pPr>
      <w:r w:rsidRPr="0014026A">
        <w:rPr>
          <w:sz w:val="24"/>
          <w:szCs w:val="24"/>
        </w:rPr>
        <w:t>Nie kolejny smak, a zupełnie nowy format</w:t>
      </w:r>
    </w:p>
    <w:p w14:paraId="389A61F5" w14:textId="77777777" w:rsidR="002234F5" w:rsidRPr="0014026A" w:rsidRDefault="00000000" w:rsidP="0014026A">
      <w:pPr>
        <w:spacing w:after="160"/>
        <w:jc w:val="both"/>
        <w:rPr>
          <w:sz w:val="24"/>
          <w:szCs w:val="24"/>
        </w:rPr>
      </w:pPr>
      <w:r w:rsidRPr="0014026A">
        <w:rPr>
          <w:sz w:val="24"/>
          <w:szCs w:val="24"/>
        </w:rPr>
        <w:t>Rynek słodyczy od lat rozwija się głównie przez nowe warianty smakowe lub limitowane edycje. Tymczasem coraz większe znaczenie zyskują produkty, które oferują nowe doświadczenie konsumpcji — inne połączenie temperatury, tekstury i smaku. Mrożone owoce w kwaśnym cukrze trudno przypisać do jednej kategorii: nie są ani klasycznymi słodyczami, ani lodami, ani tradycyjnymi mrożonkami.</w:t>
      </w:r>
    </w:p>
    <w:p w14:paraId="15ACD244" w14:textId="54BD75D8" w:rsidR="002234F5" w:rsidRPr="0014026A" w:rsidRDefault="0014026A" w:rsidP="0014026A">
      <w:pPr>
        <w:spacing w:after="16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-</w:t>
      </w:r>
      <w:r w:rsidR="00000000" w:rsidRPr="0014026A">
        <w:rPr>
          <w:i/>
          <w:iCs/>
          <w:sz w:val="24"/>
          <w:szCs w:val="24"/>
        </w:rPr>
        <w:t xml:space="preserve"> Od początku działalności rozwijamy produkty, które tworzą nowe segmenty rynku, a nie tylko kolejne warianty istniejących kategorii. Tak było z mrożonymi owocami w czekoladzie, podobnie patrzymy na Zesty. To pierwszy tego typu produkt w Polsce i jeden z pierwszych w Europie. Chcemy pokazać, że także polskie firmy mogą wyznaczać kierunki rozwoju kategorii, a nie jedynie podążać za światowymi trendami </w:t>
      </w:r>
      <w:r>
        <w:rPr>
          <w:i/>
          <w:iCs/>
          <w:sz w:val="24"/>
          <w:szCs w:val="24"/>
        </w:rPr>
        <w:t>-</w:t>
      </w:r>
      <w:r w:rsidR="00000000" w:rsidRPr="0014026A">
        <w:rPr>
          <w:i/>
          <w:iCs/>
          <w:sz w:val="24"/>
          <w:szCs w:val="24"/>
        </w:rPr>
        <w:t xml:space="preserve"> mówi Łukasz Kozieł, CEO CHILLBERRY.</w:t>
      </w:r>
    </w:p>
    <w:p w14:paraId="220B4183" w14:textId="77777777" w:rsidR="002234F5" w:rsidRPr="0014026A" w:rsidRDefault="00000000" w:rsidP="0014026A">
      <w:pPr>
        <w:pStyle w:val="Nagwek2"/>
        <w:spacing w:before="240" w:after="120"/>
        <w:jc w:val="both"/>
        <w:rPr>
          <w:sz w:val="24"/>
          <w:szCs w:val="24"/>
        </w:rPr>
      </w:pPr>
      <w:r w:rsidRPr="0014026A">
        <w:rPr>
          <w:sz w:val="24"/>
          <w:szCs w:val="24"/>
        </w:rPr>
        <w:t>Polska marka buduje kolejną kategorię</w:t>
      </w:r>
    </w:p>
    <w:p w14:paraId="24DD0B05" w14:textId="77777777" w:rsidR="002234F5" w:rsidRPr="0014026A" w:rsidRDefault="00000000" w:rsidP="0014026A">
      <w:pPr>
        <w:spacing w:after="160"/>
        <w:jc w:val="both"/>
        <w:rPr>
          <w:sz w:val="24"/>
          <w:szCs w:val="24"/>
        </w:rPr>
      </w:pPr>
      <w:r w:rsidRPr="0014026A">
        <w:rPr>
          <w:sz w:val="24"/>
          <w:szCs w:val="24"/>
        </w:rPr>
        <w:t>Premiera CHILLBERRY Zesty wpisuje się w szerszą strategię rozwoju firmy. Po przeprowadzonym w tym roku relaunchu marki i wprowadzeniu nowej identyfikacji wizualnej producent konsekwentnie rozwija portfolio z segmentu frozen snacking, stawiając na innowacyjne formaty oraz edukację rynku. Celem jest budowanie rozpoznawalności nowych kategorii produktowych, a nie wyłącznie poszerzanie oferty.</w:t>
      </w:r>
    </w:p>
    <w:p w14:paraId="4EFC7CC8" w14:textId="77777777" w:rsidR="002234F5" w:rsidRPr="0014026A" w:rsidRDefault="00000000" w:rsidP="0014026A">
      <w:pPr>
        <w:spacing w:after="160"/>
        <w:jc w:val="both"/>
        <w:rPr>
          <w:sz w:val="24"/>
          <w:szCs w:val="24"/>
        </w:rPr>
      </w:pPr>
      <w:r w:rsidRPr="0014026A">
        <w:rPr>
          <w:sz w:val="24"/>
          <w:szCs w:val="24"/>
        </w:rPr>
        <w:t>Pierwsza linia CHILLBERRY Zesty obejmuje dwa warianty: winogrono i mango w kwaśnym cukrze. Każdy produkt bazuje na owocach poddanych mrożeniu, dzięki czemu zachowuje naturalną strukturę oraz charakterystyczny efekt chłodnego pierwszego kęsa.</w:t>
      </w:r>
    </w:p>
    <w:p w14:paraId="474BE6D0" w14:textId="77777777" w:rsidR="002234F5" w:rsidRPr="0014026A" w:rsidRDefault="00000000" w:rsidP="0014026A">
      <w:pPr>
        <w:pStyle w:val="Nagwek2"/>
        <w:spacing w:before="240" w:after="120"/>
        <w:jc w:val="both"/>
        <w:rPr>
          <w:sz w:val="24"/>
          <w:szCs w:val="24"/>
        </w:rPr>
      </w:pPr>
      <w:r w:rsidRPr="0014026A">
        <w:rPr>
          <w:sz w:val="24"/>
          <w:szCs w:val="24"/>
        </w:rPr>
        <w:t>Szansa dla kategorii frozen snacking</w:t>
      </w:r>
    </w:p>
    <w:p w14:paraId="45E29174" w14:textId="63F7DD5F" w:rsidR="002234F5" w:rsidRPr="0014026A" w:rsidRDefault="00000000" w:rsidP="0014026A">
      <w:pPr>
        <w:spacing w:after="160"/>
        <w:jc w:val="both"/>
        <w:rPr>
          <w:sz w:val="24"/>
          <w:szCs w:val="24"/>
        </w:rPr>
      </w:pPr>
      <w:r w:rsidRPr="0014026A">
        <w:rPr>
          <w:sz w:val="24"/>
          <w:szCs w:val="24"/>
        </w:rPr>
        <w:t xml:space="preserve">Z perspektywy handlu nowy format może stać się impulsem do dalszego rozwoju segmentu mrożonych przekąsek. Konsumenci coraz częściej poszukują produktów, które wyróżniają się nie tylko smakiem, ale również doświadczeniem konsumpcji </w:t>
      </w:r>
      <w:r w:rsidR="0014026A">
        <w:rPr>
          <w:sz w:val="24"/>
          <w:szCs w:val="24"/>
        </w:rPr>
        <w:t>-</w:t>
      </w:r>
      <w:r w:rsidRPr="0014026A">
        <w:rPr>
          <w:sz w:val="24"/>
          <w:szCs w:val="24"/>
        </w:rPr>
        <w:t xml:space="preserve"> teksturą, temperaturą czy intensywnością doznań smakowych.</w:t>
      </w:r>
    </w:p>
    <w:p w14:paraId="1FF2EB74" w14:textId="0ED58725" w:rsidR="002234F5" w:rsidRPr="0014026A" w:rsidRDefault="0014026A" w:rsidP="0014026A">
      <w:pPr>
        <w:spacing w:after="16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-</w:t>
      </w:r>
      <w:r w:rsidR="00000000" w:rsidRPr="0014026A">
        <w:rPr>
          <w:i/>
          <w:iCs/>
          <w:sz w:val="24"/>
          <w:szCs w:val="24"/>
        </w:rPr>
        <w:t xml:space="preserve"> Największe innowacje nie zawsze polegają na opracowaniu nowej receptury. Często są efektem stworzenia produktu, którego konsumenci wcześniej po prostu nie znali. Wierzymy, że mrożone owoce w kwaśnym cukrze mają potencjał, aby zbudować w Polsce nową kategorię, podobnie jak kilka lat temu zaczęły rozwijać się owoce w czekoladzie </w:t>
      </w:r>
      <w:r>
        <w:rPr>
          <w:i/>
          <w:iCs/>
          <w:sz w:val="24"/>
          <w:szCs w:val="24"/>
        </w:rPr>
        <w:t>-</w:t>
      </w:r>
      <w:r w:rsidR="00000000" w:rsidRPr="0014026A">
        <w:rPr>
          <w:i/>
          <w:iCs/>
          <w:sz w:val="24"/>
          <w:szCs w:val="24"/>
        </w:rPr>
        <w:t xml:space="preserve"> podsumowuje Łukasz Kozieł.</w:t>
      </w:r>
    </w:p>
    <w:p w14:paraId="453F9296" w14:textId="77777777" w:rsidR="002234F5" w:rsidRPr="0014026A" w:rsidRDefault="00000000" w:rsidP="0014026A">
      <w:pPr>
        <w:spacing w:after="160"/>
        <w:jc w:val="both"/>
        <w:rPr>
          <w:sz w:val="24"/>
          <w:szCs w:val="24"/>
        </w:rPr>
      </w:pPr>
      <w:r w:rsidRPr="0014026A">
        <w:rPr>
          <w:sz w:val="24"/>
          <w:szCs w:val="24"/>
        </w:rPr>
        <w:t>Nowa linia CHILLBERRY Zesty trafia do sprzedaży w sieci Biedronka.</w:t>
      </w:r>
    </w:p>
    <w:sectPr w:rsidR="002234F5" w:rsidRPr="0014026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67ADA"/>
    <w:multiLevelType w:val="hybridMultilevel"/>
    <w:tmpl w:val="B5A65752"/>
    <w:lvl w:ilvl="0" w:tplc="70EC7A02">
      <w:start w:val="1"/>
      <w:numFmt w:val="bullet"/>
      <w:lvlText w:val="●"/>
      <w:lvlJc w:val="left"/>
      <w:pPr>
        <w:ind w:left="720" w:hanging="360"/>
      </w:pPr>
    </w:lvl>
    <w:lvl w:ilvl="1" w:tplc="29E25144">
      <w:start w:val="1"/>
      <w:numFmt w:val="bullet"/>
      <w:lvlText w:val="○"/>
      <w:lvlJc w:val="left"/>
      <w:pPr>
        <w:ind w:left="1440" w:hanging="360"/>
      </w:pPr>
    </w:lvl>
    <w:lvl w:ilvl="2" w:tplc="14B02588">
      <w:start w:val="1"/>
      <w:numFmt w:val="bullet"/>
      <w:lvlText w:val="■"/>
      <w:lvlJc w:val="left"/>
      <w:pPr>
        <w:ind w:left="2160" w:hanging="360"/>
      </w:pPr>
    </w:lvl>
    <w:lvl w:ilvl="3" w:tplc="271490E0">
      <w:start w:val="1"/>
      <w:numFmt w:val="bullet"/>
      <w:lvlText w:val="●"/>
      <w:lvlJc w:val="left"/>
      <w:pPr>
        <w:ind w:left="2880" w:hanging="360"/>
      </w:pPr>
    </w:lvl>
    <w:lvl w:ilvl="4" w:tplc="7D4438C2">
      <w:start w:val="1"/>
      <w:numFmt w:val="bullet"/>
      <w:lvlText w:val="○"/>
      <w:lvlJc w:val="left"/>
      <w:pPr>
        <w:ind w:left="3600" w:hanging="360"/>
      </w:pPr>
    </w:lvl>
    <w:lvl w:ilvl="5" w:tplc="D1343A8C">
      <w:start w:val="1"/>
      <w:numFmt w:val="bullet"/>
      <w:lvlText w:val="■"/>
      <w:lvlJc w:val="left"/>
      <w:pPr>
        <w:ind w:left="4320" w:hanging="360"/>
      </w:pPr>
    </w:lvl>
    <w:lvl w:ilvl="6" w:tplc="633ECCA8">
      <w:start w:val="1"/>
      <w:numFmt w:val="bullet"/>
      <w:lvlText w:val="●"/>
      <w:lvlJc w:val="left"/>
      <w:pPr>
        <w:ind w:left="5040" w:hanging="360"/>
      </w:pPr>
    </w:lvl>
    <w:lvl w:ilvl="7" w:tplc="06543AF2">
      <w:start w:val="1"/>
      <w:numFmt w:val="bullet"/>
      <w:lvlText w:val="●"/>
      <w:lvlJc w:val="left"/>
      <w:pPr>
        <w:ind w:left="5760" w:hanging="360"/>
      </w:pPr>
    </w:lvl>
    <w:lvl w:ilvl="8" w:tplc="ADE80D4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82866C9"/>
    <w:multiLevelType w:val="hybridMultilevel"/>
    <w:tmpl w:val="06BC956E"/>
    <w:lvl w:ilvl="0" w:tplc="20FCC54A">
      <w:start w:val="1"/>
      <w:numFmt w:val="bullet"/>
      <w:lvlText w:val="•"/>
      <w:lvlJc w:val="left"/>
      <w:pPr>
        <w:ind w:left="360" w:hanging="180"/>
      </w:pPr>
    </w:lvl>
    <w:lvl w:ilvl="1" w:tplc="4B9874E0">
      <w:numFmt w:val="decimal"/>
      <w:lvlText w:val=""/>
      <w:lvlJc w:val="left"/>
    </w:lvl>
    <w:lvl w:ilvl="2" w:tplc="4B78A82E">
      <w:numFmt w:val="decimal"/>
      <w:lvlText w:val=""/>
      <w:lvlJc w:val="left"/>
    </w:lvl>
    <w:lvl w:ilvl="3" w:tplc="90EAC676">
      <w:numFmt w:val="decimal"/>
      <w:lvlText w:val=""/>
      <w:lvlJc w:val="left"/>
    </w:lvl>
    <w:lvl w:ilvl="4" w:tplc="309C2D08">
      <w:numFmt w:val="decimal"/>
      <w:lvlText w:val=""/>
      <w:lvlJc w:val="left"/>
    </w:lvl>
    <w:lvl w:ilvl="5" w:tplc="0302E2D2">
      <w:numFmt w:val="decimal"/>
      <w:lvlText w:val=""/>
      <w:lvlJc w:val="left"/>
    </w:lvl>
    <w:lvl w:ilvl="6" w:tplc="2D407C40">
      <w:numFmt w:val="decimal"/>
      <w:lvlText w:val=""/>
      <w:lvlJc w:val="left"/>
    </w:lvl>
    <w:lvl w:ilvl="7" w:tplc="FFC852A0">
      <w:numFmt w:val="decimal"/>
      <w:lvlText w:val=""/>
      <w:lvlJc w:val="left"/>
    </w:lvl>
    <w:lvl w:ilvl="8" w:tplc="1A4AECF0">
      <w:numFmt w:val="decimal"/>
      <w:lvlText w:val=""/>
      <w:lvlJc w:val="left"/>
    </w:lvl>
  </w:abstractNum>
  <w:num w:numId="1" w16cid:durableId="14763368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4F5"/>
    <w:rsid w:val="0014026A"/>
    <w:rsid w:val="002234F5"/>
    <w:rsid w:val="0022510A"/>
    <w:rsid w:val="009C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6B5B"/>
  <w15:docId w15:val="{78326AE0-F923-488A-A140-194ABD0F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Anna Goławska</cp:lastModifiedBy>
  <cp:revision>3</cp:revision>
  <dcterms:created xsi:type="dcterms:W3CDTF">2026-07-08T19:19:00Z</dcterms:created>
  <dcterms:modified xsi:type="dcterms:W3CDTF">2026-07-09T10:42:00Z</dcterms:modified>
</cp:coreProperties>
</file>