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E330A" w14:textId="6128C1D3" w:rsidR="008F4CC4" w:rsidRDefault="008F4CC4" w:rsidP="008F4CC4">
      <w:pPr>
        <w:jc w:val="both"/>
        <w:rPr>
          <w:b/>
          <w:bCs/>
          <w:sz w:val="24"/>
          <w:szCs w:val="24"/>
        </w:rPr>
      </w:pPr>
      <w:r w:rsidRPr="008F4CC4">
        <w:rPr>
          <w:b/>
          <w:bCs/>
          <w:sz w:val="24"/>
          <w:szCs w:val="24"/>
        </w:rPr>
        <w:t xml:space="preserve">Rynek HVAC stawia na praktykę. We Wrocławiu powstało nowe centrum szkoleniowe </w:t>
      </w:r>
    </w:p>
    <w:p w14:paraId="6BCD1DBC" w14:textId="38580CC2" w:rsidR="008F4CC4" w:rsidRPr="008F4CC4" w:rsidRDefault="008F4CC4" w:rsidP="008F4CC4">
      <w:pPr>
        <w:jc w:val="both"/>
        <w:rPr>
          <w:b/>
          <w:bCs/>
          <w:sz w:val="24"/>
          <w:szCs w:val="24"/>
        </w:rPr>
      </w:pPr>
      <w:r w:rsidRPr="008F4CC4">
        <w:rPr>
          <w:b/>
          <w:bCs/>
          <w:sz w:val="24"/>
          <w:szCs w:val="24"/>
        </w:rPr>
        <w:t>Europejski rynek HVAC ma rosnąć w średnim tempie około 4,5 proc. rocznie do 2031 roku. Rozwój pomp ciepła, systemów wentylacji, automatyki budynkowej oraz rozwiązań zwiększających efektywność energetyczną sprawia, że zmieniają się również wymagania wobec instalatorów i projektantów. Coraz większe znaczenie ma możliwość zdobywania praktycznych kompetencji i pracy z rzeczywistymi instalacjami.</w:t>
      </w:r>
    </w:p>
    <w:p w14:paraId="36FA95F5" w14:textId="3E829B20" w:rsidR="008F4CC4" w:rsidRPr="008F4CC4" w:rsidRDefault="008F4CC4" w:rsidP="008F4CC4">
      <w:pPr>
        <w:jc w:val="both"/>
        <w:rPr>
          <w:sz w:val="24"/>
          <w:szCs w:val="24"/>
        </w:rPr>
      </w:pPr>
      <w:r w:rsidRPr="008F4CC4">
        <w:rPr>
          <w:sz w:val="24"/>
          <w:szCs w:val="24"/>
        </w:rPr>
        <w:t xml:space="preserve">Odpowiedzią na te potrzeby jest nowe centrum szkoleniowe KERMI, które łączy </w:t>
      </w:r>
      <w:proofErr w:type="spellStart"/>
      <w:r w:rsidRPr="008F4CC4">
        <w:rPr>
          <w:sz w:val="24"/>
          <w:szCs w:val="24"/>
        </w:rPr>
        <w:t>showroo</w:t>
      </w:r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 xml:space="preserve"> </w:t>
      </w:r>
      <w:r w:rsidRPr="008F4CC4">
        <w:rPr>
          <w:sz w:val="24"/>
          <w:szCs w:val="24"/>
        </w:rPr>
        <w:t>z przestrzenią przeznaczoną do praktycznych szkoleń dla instalatorów, projektantów i partnerów handlowych.</w:t>
      </w:r>
    </w:p>
    <w:p w14:paraId="465797C5" w14:textId="77777777" w:rsidR="008F4CC4" w:rsidRPr="008F4CC4" w:rsidRDefault="008F4CC4" w:rsidP="008F4CC4">
      <w:pPr>
        <w:jc w:val="both"/>
        <w:rPr>
          <w:b/>
          <w:bCs/>
          <w:sz w:val="24"/>
          <w:szCs w:val="24"/>
        </w:rPr>
      </w:pPr>
      <w:r w:rsidRPr="008F4CC4">
        <w:rPr>
          <w:b/>
          <w:bCs/>
          <w:sz w:val="24"/>
          <w:szCs w:val="24"/>
        </w:rPr>
        <w:t>Praktyczna nauka w centrum uwagi</w:t>
      </w:r>
    </w:p>
    <w:p w14:paraId="20E51DFC" w14:textId="77777777" w:rsidR="00314B8C" w:rsidRPr="00314B8C" w:rsidRDefault="00314B8C" w:rsidP="00314B8C">
      <w:pPr>
        <w:jc w:val="both"/>
        <w:rPr>
          <w:sz w:val="24"/>
          <w:szCs w:val="24"/>
        </w:rPr>
      </w:pPr>
      <w:r w:rsidRPr="00314B8C">
        <w:rPr>
          <w:sz w:val="24"/>
          <w:szCs w:val="24"/>
        </w:rPr>
        <w:t>Rosnąca liczba technologii wykorzystywanych w nowoczesnych budynkach sprawia, że szkolenia techniczne coraz częściej wykraczają poza prezentację samych urządzeń. Istotnym elementem staje się możliwość poznania sposobu działania kompletnych systemów oraz ich poprawnego projektowania, montażu i konfiguracji.</w:t>
      </w:r>
    </w:p>
    <w:p w14:paraId="10BC0E7D" w14:textId="77777777" w:rsidR="00314B8C" w:rsidRPr="00314B8C" w:rsidRDefault="00314B8C" w:rsidP="00314B8C">
      <w:pPr>
        <w:jc w:val="both"/>
        <w:rPr>
          <w:sz w:val="24"/>
          <w:szCs w:val="24"/>
        </w:rPr>
      </w:pPr>
      <w:r w:rsidRPr="00314B8C">
        <w:rPr>
          <w:sz w:val="24"/>
          <w:szCs w:val="24"/>
        </w:rPr>
        <w:t xml:space="preserve">Oficjalne otwarcie nowego centrum szkoleniowego KERMI we Wrocławiu zaplanowano na 30 lipca. Obiekt składa się z dwóch części: </w:t>
      </w:r>
      <w:proofErr w:type="spellStart"/>
      <w:r w:rsidRPr="00314B8C">
        <w:rPr>
          <w:sz w:val="24"/>
          <w:szCs w:val="24"/>
        </w:rPr>
        <w:t>showroomu</w:t>
      </w:r>
      <w:proofErr w:type="spellEnd"/>
      <w:r w:rsidRPr="00314B8C">
        <w:rPr>
          <w:sz w:val="24"/>
          <w:szCs w:val="24"/>
        </w:rPr>
        <w:t xml:space="preserve"> prezentującego rozwiązania producenta oraz Akademii KERMI – przestrzeni przeznaczonej do praktycznych szkoleń.</w:t>
      </w:r>
    </w:p>
    <w:p w14:paraId="19847EE5" w14:textId="7EC08C24" w:rsidR="00314B8C" w:rsidRPr="003519DD" w:rsidRDefault="00314B8C" w:rsidP="00314B8C">
      <w:pPr>
        <w:jc w:val="both"/>
        <w:rPr>
          <w:sz w:val="24"/>
          <w:szCs w:val="24"/>
        </w:rPr>
      </w:pPr>
      <w:r w:rsidRPr="00314B8C">
        <w:rPr>
          <w:sz w:val="24"/>
          <w:szCs w:val="24"/>
        </w:rPr>
        <w:t xml:space="preserve">Na parterze znajduje się </w:t>
      </w:r>
      <w:proofErr w:type="spellStart"/>
      <w:r w:rsidRPr="00314B8C">
        <w:rPr>
          <w:sz w:val="24"/>
          <w:szCs w:val="24"/>
        </w:rPr>
        <w:t>showroom</w:t>
      </w:r>
      <w:proofErr w:type="spellEnd"/>
      <w:r w:rsidRPr="00314B8C">
        <w:rPr>
          <w:sz w:val="24"/>
          <w:szCs w:val="24"/>
        </w:rPr>
        <w:t xml:space="preserve">, w którym zaprezentowano rozwiązania z zakresu </w:t>
      </w:r>
      <w:r w:rsidRPr="003519DD">
        <w:rPr>
          <w:sz w:val="24"/>
          <w:szCs w:val="24"/>
        </w:rPr>
        <w:t>ogrzewania, pomp ciepła, wentylacji mechanicznej z odzyskiem ciepła oraz systemów sterowania</w:t>
      </w:r>
      <w:r w:rsidR="003638FC" w:rsidRPr="003519DD">
        <w:t xml:space="preserve">. </w:t>
      </w:r>
      <w:r w:rsidR="00EF42ED" w:rsidRPr="003519DD">
        <w:rPr>
          <w:sz w:val="24"/>
          <w:szCs w:val="24"/>
        </w:rPr>
        <w:t xml:space="preserve">Na tym samym poziomie </w:t>
      </w:r>
      <w:r w:rsidRPr="003519DD">
        <w:rPr>
          <w:sz w:val="24"/>
          <w:szCs w:val="24"/>
        </w:rPr>
        <w:t>mieści się</w:t>
      </w:r>
      <w:r w:rsidR="00EF42ED" w:rsidRPr="003519DD">
        <w:rPr>
          <w:sz w:val="24"/>
          <w:szCs w:val="24"/>
        </w:rPr>
        <w:t xml:space="preserve"> również</w:t>
      </w:r>
      <w:r w:rsidRPr="003519DD">
        <w:rPr>
          <w:sz w:val="24"/>
          <w:szCs w:val="24"/>
        </w:rPr>
        <w:t xml:space="preserve"> Akademia KERMI – otwarta przestrzeń wyposażona w działające instalacje grzewcze, wentylacyjne i hydrauliczne. To właśnie tam będą odbywać się szkolenia dla instalatorów, projektantów i partnerów handlowych, umożliwiające pracę z funkcjonującymi systemami oraz poznawanie ich działania w praktyce.</w:t>
      </w:r>
      <w:r w:rsidR="003638FC" w:rsidRPr="003519DD">
        <w:rPr>
          <w:sz w:val="24"/>
          <w:szCs w:val="24"/>
        </w:rPr>
        <w:t xml:space="preserve"> Kompletny system HVAC oferowany przez KERMI ułatwia klientom dobór odpowiednich rozwiązań, a instalatorom projektowanie i wykonanie spójnych instalacji.</w:t>
      </w:r>
    </w:p>
    <w:p w14:paraId="0B04D47C" w14:textId="77777777" w:rsidR="00314B8C" w:rsidRPr="00314B8C" w:rsidRDefault="00314B8C" w:rsidP="00314B8C">
      <w:pPr>
        <w:jc w:val="both"/>
        <w:rPr>
          <w:sz w:val="24"/>
          <w:szCs w:val="24"/>
        </w:rPr>
      </w:pPr>
      <w:r w:rsidRPr="003519DD">
        <w:rPr>
          <w:i/>
          <w:iCs/>
          <w:sz w:val="24"/>
          <w:szCs w:val="24"/>
        </w:rPr>
        <w:t>– Kompetencje techniczne stają się</w:t>
      </w:r>
      <w:r w:rsidRPr="00314B8C">
        <w:rPr>
          <w:i/>
          <w:iCs/>
          <w:sz w:val="24"/>
          <w:szCs w:val="24"/>
        </w:rPr>
        <w:t xml:space="preserve"> dziś jedną z największych przewag instalatorów. Klienci oczekują nie tylko poprawnego montażu urządzeń, ale również doradztwa i umiejętności doboru kompletnych systemów. To sprawia, że regularne podnoszenie kwalifikacji przestaje być opcją, a staje się naturalnym elementem rozwoju zawodowego</w:t>
      </w:r>
      <w:r w:rsidRPr="00314B8C">
        <w:rPr>
          <w:sz w:val="24"/>
          <w:szCs w:val="24"/>
        </w:rPr>
        <w:t xml:space="preserve"> – mówi Kazimierz </w:t>
      </w:r>
      <w:proofErr w:type="spellStart"/>
      <w:r w:rsidRPr="00314B8C">
        <w:rPr>
          <w:sz w:val="24"/>
          <w:szCs w:val="24"/>
        </w:rPr>
        <w:t>Golemiec</w:t>
      </w:r>
      <w:proofErr w:type="spellEnd"/>
      <w:r w:rsidRPr="00314B8C">
        <w:rPr>
          <w:sz w:val="24"/>
          <w:szCs w:val="24"/>
        </w:rPr>
        <w:t>, dyrektor zarządzający KERMI Polska.</w:t>
      </w:r>
    </w:p>
    <w:p w14:paraId="30F3469C" w14:textId="2AA79407" w:rsidR="008F4CC4" w:rsidRPr="008F4CC4" w:rsidRDefault="008F4CC4" w:rsidP="008F4CC4">
      <w:pPr>
        <w:jc w:val="both"/>
        <w:rPr>
          <w:b/>
          <w:bCs/>
          <w:sz w:val="24"/>
          <w:szCs w:val="24"/>
        </w:rPr>
      </w:pPr>
      <w:r w:rsidRPr="008F4CC4">
        <w:rPr>
          <w:b/>
          <w:bCs/>
          <w:sz w:val="24"/>
          <w:szCs w:val="24"/>
        </w:rPr>
        <w:t>Rozwój technologii oznacza rozwój kompetencji</w:t>
      </w:r>
    </w:p>
    <w:p w14:paraId="61B10EED" w14:textId="5686B814" w:rsidR="003F4CA6" w:rsidRPr="003F4CA6" w:rsidRDefault="003F4CA6" w:rsidP="003F4CA6">
      <w:pPr>
        <w:jc w:val="both"/>
        <w:rPr>
          <w:sz w:val="24"/>
          <w:szCs w:val="24"/>
        </w:rPr>
      </w:pPr>
      <w:r w:rsidRPr="003F4CA6">
        <w:rPr>
          <w:sz w:val="24"/>
          <w:szCs w:val="24"/>
        </w:rPr>
        <w:t>Znaczenie praktycznej edukacji będzie rosło również w kolejnych latach</w:t>
      </w:r>
      <w:r>
        <w:rPr>
          <w:sz w:val="24"/>
          <w:szCs w:val="24"/>
        </w:rPr>
        <w:t>. Jednym</w:t>
      </w:r>
      <w:r w:rsidRPr="003F4CA6">
        <w:rPr>
          <w:sz w:val="24"/>
          <w:szCs w:val="24"/>
        </w:rPr>
        <w:t xml:space="preserve"> z wyzwań branży pozostaje zapewnienie odpowiednio wykwalifikowanych kadr. Rozwój technologii oraz rosnąca liczba modernizowanych budynków powodują, że zapotrzebowanie na specjalistów posiadających aktualną wiedzę techniczną systematycznie rośnie.</w:t>
      </w:r>
    </w:p>
    <w:p w14:paraId="60967270" w14:textId="77777777" w:rsidR="003F4CA6" w:rsidRPr="003F4CA6" w:rsidRDefault="003F4CA6" w:rsidP="003F4CA6">
      <w:pPr>
        <w:jc w:val="both"/>
        <w:rPr>
          <w:sz w:val="24"/>
          <w:szCs w:val="24"/>
        </w:rPr>
      </w:pPr>
      <w:r w:rsidRPr="003F4CA6">
        <w:rPr>
          <w:sz w:val="24"/>
          <w:szCs w:val="24"/>
        </w:rPr>
        <w:lastRenderedPageBreak/>
        <w:t xml:space="preserve">Jak wskazują analitycy </w:t>
      </w:r>
      <w:proofErr w:type="spellStart"/>
      <w:r w:rsidRPr="003F4CA6">
        <w:rPr>
          <w:sz w:val="24"/>
          <w:szCs w:val="24"/>
        </w:rPr>
        <w:t>Research</w:t>
      </w:r>
      <w:proofErr w:type="spellEnd"/>
      <w:r w:rsidRPr="003F4CA6">
        <w:rPr>
          <w:sz w:val="24"/>
          <w:szCs w:val="24"/>
        </w:rPr>
        <w:t xml:space="preserve"> and </w:t>
      </w:r>
      <w:proofErr w:type="spellStart"/>
      <w:r w:rsidRPr="003F4CA6">
        <w:rPr>
          <w:sz w:val="24"/>
          <w:szCs w:val="24"/>
        </w:rPr>
        <w:t>Markets</w:t>
      </w:r>
      <w:proofErr w:type="spellEnd"/>
      <w:r w:rsidRPr="003F4CA6">
        <w:rPr>
          <w:sz w:val="24"/>
          <w:szCs w:val="24"/>
        </w:rPr>
        <w:t>, rozwój rynku napędzają m.in. modernizacja istniejących budynków, rosnące znaczenie efektywności energetycznej oraz wdrażanie coraz bardziej zaawansowanych technologii HVAC. Jednocześnie inwestycje w nowoczesne systemy wymagają odpowiednio przygotowanych specjalistów, którzy potrafią je właściwie projektować, montować i uruchamiać.</w:t>
      </w:r>
    </w:p>
    <w:p w14:paraId="06B11273" w14:textId="77777777" w:rsidR="003F4CA6" w:rsidRPr="003F4CA6" w:rsidRDefault="003F4CA6" w:rsidP="003F4CA6">
      <w:pPr>
        <w:jc w:val="both"/>
        <w:rPr>
          <w:sz w:val="24"/>
          <w:szCs w:val="24"/>
        </w:rPr>
      </w:pPr>
      <w:r w:rsidRPr="003F4CA6">
        <w:rPr>
          <w:sz w:val="24"/>
          <w:szCs w:val="24"/>
        </w:rPr>
        <w:t xml:space="preserve">– </w:t>
      </w:r>
      <w:r w:rsidRPr="003F4CA6">
        <w:rPr>
          <w:i/>
          <w:iCs/>
          <w:sz w:val="24"/>
          <w:szCs w:val="24"/>
        </w:rPr>
        <w:t>O przewadze konkurencyjnej w branży HVAC coraz częściej decydują nie tylko technologie, ale ludzie, którzy potrafią je właściwie wykorzystać. Dlatego inwestowanie w rozwój kompetencji instalatorów i projektantów jest dziś równie ważne, jak rozwój samych produktów. To jeden z warunków dalszego rozwoju całego rynku</w:t>
      </w:r>
      <w:r w:rsidRPr="003F4CA6">
        <w:rPr>
          <w:sz w:val="24"/>
          <w:szCs w:val="24"/>
        </w:rPr>
        <w:t xml:space="preserve"> – podsumowuje Kazimierz </w:t>
      </w:r>
      <w:proofErr w:type="spellStart"/>
      <w:r w:rsidRPr="003F4CA6">
        <w:rPr>
          <w:sz w:val="24"/>
          <w:szCs w:val="24"/>
        </w:rPr>
        <w:t>Golemiec</w:t>
      </w:r>
      <w:proofErr w:type="spellEnd"/>
      <w:r w:rsidRPr="003F4CA6">
        <w:rPr>
          <w:sz w:val="24"/>
          <w:szCs w:val="24"/>
        </w:rPr>
        <w:t>, dyrektor zarządzający KERMI Polska.</w:t>
      </w:r>
    </w:p>
    <w:p w14:paraId="78143E74" w14:textId="77777777" w:rsidR="007A04B5" w:rsidRPr="007A04B5" w:rsidRDefault="007A04B5" w:rsidP="008F4CC4">
      <w:pPr>
        <w:jc w:val="both"/>
        <w:rPr>
          <w:sz w:val="24"/>
          <w:szCs w:val="24"/>
        </w:rPr>
      </w:pPr>
    </w:p>
    <w:p w14:paraId="7EAA2CF0" w14:textId="063D4888" w:rsidR="008F4CC4" w:rsidRPr="007A04B5" w:rsidRDefault="008F4CC4" w:rsidP="008F4CC4">
      <w:pPr>
        <w:jc w:val="both"/>
        <w:rPr>
          <w:sz w:val="20"/>
          <w:szCs w:val="20"/>
          <w:lang w:val="en-GB"/>
        </w:rPr>
      </w:pPr>
      <w:proofErr w:type="spellStart"/>
      <w:r w:rsidRPr="007A04B5">
        <w:rPr>
          <w:b/>
          <w:bCs/>
          <w:sz w:val="20"/>
          <w:szCs w:val="20"/>
          <w:lang w:val="en-GB"/>
        </w:rPr>
        <w:t>Źródło</w:t>
      </w:r>
      <w:proofErr w:type="spellEnd"/>
      <w:r w:rsidRPr="007A04B5">
        <w:rPr>
          <w:b/>
          <w:bCs/>
          <w:sz w:val="20"/>
          <w:szCs w:val="20"/>
          <w:lang w:val="en-GB"/>
        </w:rPr>
        <w:t xml:space="preserve"> </w:t>
      </w:r>
      <w:proofErr w:type="spellStart"/>
      <w:r w:rsidRPr="007A04B5">
        <w:rPr>
          <w:b/>
          <w:bCs/>
          <w:sz w:val="20"/>
          <w:szCs w:val="20"/>
          <w:lang w:val="en-GB"/>
        </w:rPr>
        <w:t>danych</w:t>
      </w:r>
      <w:proofErr w:type="spellEnd"/>
      <w:r w:rsidRPr="007A04B5">
        <w:rPr>
          <w:b/>
          <w:bCs/>
          <w:sz w:val="20"/>
          <w:szCs w:val="20"/>
          <w:lang w:val="en-GB"/>
        </w:rPr>
        <w:t xml:space="preserve"> </w:t>
      </w:r>
      <w:proofErr w:type="spellStart"/>
      <w:r w:rsidRPr="007A04B5">
        <w:rPr>
          <w:b/>
          <w:bCs/>
          <w:sz w:val="20"/>
          <w:szCs w:val="20"/>
          <w:lang w:val="en-GB"/>
        </w:rPr>
        <w:t>rynkowych</w:t>
      </w:r>
      <w:proofErr w:type="spellEnd"/>
      <w:r w:rsidRPr="007A04B5">
        <w:rPr>
          <w:b/>
          <w:bCs/>
          <w:sz w:val="20"/>
          <w:szCs w:val="20"/>
          <w:lang w:val="en-GB"/>
        </w:rPr>
        <w:t>:</w:t>
      </w:r>
      <w:r w:rsidRPr="007A04B5">
        <w:rPr>
          <w:sz w:val="20"/>
          <w:szCs w:val="20"/>
          <w:lang w:val="en-GB"/>
        </w:rPr>
        <w:t xml:space="preserve"> </w:t>
      </w:r>
      <w:r w:rsidRPr="007A04B5">
        <w:rPr>
          <w:i/>
          <w:iCs/>
          <w:sz w:val="20"/>
          <w:szCs w:val="20"/>
          <w:lang w:val="en-GB"/>
        </w:rPr>
        <w:t>Europe HVAC Market Research Report 2026–2031</w:t>
      </w:r>
      <w:r w:rsidRPr="007A04B5">
        <w:rPr>
          <w:sz w:val="20"/>
          <w:szCs w:val="20"/>
          <w:lang w:val="en-GB"/>
        </w:rPr>
        <w:t>, Research and Markets, 2026.</w:t>
      </w:r>
    </w:p>
    <w:p w14:paraId="6D504886" w14:textId="77777777" w:rsidR="0082078D" w:rsidRPr="007A04B5" w:rsidRDefault="0082078D" w:rsidP="008F4CC4">
      <w:pPr>
        <w:jc w:val="both"/>
        <w:rPr>
          <w:sz w:val="24"/>
          <w:szCs w:val="24"/>
          <w:lang w:val="en-GB"/>
        </w:rPr>
      </w:pPr>
    </w:p>
    <w:sectPr w:rsidR="0082078D" w:rsidRPr="007A0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CC4"/>
    <w:rsid w:val="00314B8C"/>
    <w:rsid w:val="003519DD"/>
    <w:rsid w:val="003638FC"/>
    <w:rsid w:val="003F4CA6"/>
    <w:rsid w:val="007A04B5"/>
    <w:rsid w:val="0082078D"/>
    <w:rsid w:val="008F4CC4"/>
    <w:rsid w:val="0098488E"/>
    <w:rsid w:val="00D9372A"/>
    <w:rsid w:val="00EE2AB9"/>
    <w:rsid w:val="00EF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668CF"/>
  <w15:chartTrackingRefBased/>
  <w15:docId w15:val="{32826A25-C4AD-4965-946A-9F6181254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F4C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4C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4C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4C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4C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4C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4C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4C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4C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4C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4C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4C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4C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4C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4C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4C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4C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4C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4C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4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4C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4C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4C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4C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4C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4C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4C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4C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4C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507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Goławska</dc:creator>
  <cp:keywords/>
  <dc:description/>
  <cp:lastModifiedBy>Ewa Grzelka</cp:lastModifiedBy>
  <cp:revision>5</cp:revision>
  <dcterms:created xsi:type="dcterms:W3CDTF">2026-07-27T08:45:00Z</dcterms:created>
  <dcterms:modified xsi:type="dcterms:W3CDTF">2026-07-29T07:44:00Z</dcterms:modified>
</cp:coreProperties>
</file>