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Czy spanie osobno poprawia jakość snu? Czym jest sleep divorce i kiedy może pomóc parom</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Osobne łóżka lub osobne sypialnie przez lata kojarzyły się przede wszystkim z kryzysem w związku. Dziś coraz częściej mówi się o nich w zupełnie innym kontekście. Sleep divorce, czyli świadoma decyzja partnerów o spaniu osobno – na stałe lub tylko w wybrane noce – ma pomóc poprawić jakość snu. Powodem nie są problemy w relacji, ale chrapanie, częste wybudzenia, różne godziny zasypiania, zabieranie kołdry czy odmienne preferencje dotyczące temperatury w sypialni.</w:t>
      </w:r>
    </w:p>
    <w:p w:rsidR="00000000" w:rsidDel="00000000" w:rsidP="00000000" w:rsidRDefault="00000000" w:rsidRPr="00000000" w14:paraId="00000003">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Temat zyskuje na popularności w czasie, gdy problemy ze snem dotyczą coraz większej liczby Polaków -ponad 40 proc. z nas jest niezadowolonych z jakości swojego snu, a problemy związane ze snem kosztują polską gospodarkę blisko 9 mld zł rocznie. Czy w takiej sytuacji spanie osobno rzeczywiście może pomóc lepiej się wyspać? </w:t>
      </w:r>
    </w:p>
    <w:p w:rsidR="00000000" w:rsidDel="00000000" w:rsidP="00000000" w:rsidRDefault="00000000" w:rsidRPr="00000000" w14:paraId="00000004">
      <w:pPr>
        <w:pStyle w:val="Heading2"/>
        <w:keepNext w:val="0"/>
        <w:keepLines w:val="0"/>
        <w:spacing w:before="360" w:lineRule="auto"/>
        <w:jc w:val="both"/>
        <w:rPr>
          <w:rFonts w:ascii="Montserrat" w:cs="Montserrat" w:eastAsia="Montserrat" w:hAnsi="Montserrat"/>
          <w:b w:val="1"/>
          <w:bCs w:val="1"/>
          <w:color w:val="000000"/>
          <w:sz w:val="24"/>
          <w:szCs w:val="24"/>
        </w:rPr>
      </w:pPr>
      <w:bookmarkStart w:colFirst="0" w:colLast="0" w:name="_heading=h.ildmtc5310gm" w:id="0"/>
      <w:bookmarkEnd w:id="0"/>
      <w:r w:rsidDel="00000000" w:rsidR="00000000" w:rsidRPr="00000000">
        <w:rPr>
          <w:rFonts w:ascii="Montserrat" w:cs="Montserrat" w:eastAsia="Montserrat" w:hAnsi="Montserrat"/>
          <w:b w:val="1"/>
          <w:bCs w:val="1"/>
          <w:color w:val="000000"/>
          <w:sz w:val="24"/>
          <w:szCs w:val="24"/>
          <w:rtl w:val="0"/>
        </w:rPr>
        <w:t xml:space="preserve">Czym jest sleep divorce i czy spanie osobno poprawia jakość snu?</w:t>
      </w:r>
    </w:p>
    <w:p w:rsidR="00000000" w:rsidDel="00000000" w:rsidP="00000000" w:rsidRDefault="00000000" w:rsidRPr="00000000" w14:paraId="00000005">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Sleep divorce nie oznacza, że para rezygnuje ze wspólnego życia czy bliskości. To sposób organizacji snu, którego celem jest ograniczenie czynników zakłócających nocny odpoczynek. Dla jednych oznacza osobne sypialnie, dla innych dwa łóżka, dwie kołdry albo spanie oddzielnie tylko w wybrane dni tygodnia. Czy spanie osobno poprawia jakość snu? Może pomóc wtedy, gdy źródłem nocnych wybudzeń jest partner – na przykład chrapanie, częste zmiany pozycji, różne godziny zasypiania lub wstawania czy zabieranie kołdry. Nie jest jednak rozwiązaniem wszystkich problemów ze snem.</w:t>
      </w:r>
    </w:p>
    <w:p w:rsidR="00000000" w:rsidDel="00000000" w:rsidP="00000000" w:rsidRDefault="00000000" w:rsidRPr="00000000" w14:paraId="00000006">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To, że partnerzy śpią w jednym łóżku, nie oznacza jeszcze, że mają takie same potrzeby. Różnice dotyczą godzin zasypiania, wrażliwości na hałas, ruch podczas snu czy preferowanej temperatury w sypialni. Jeżeli prowadzą one do częstych wybudzeń, warto poszukać rozwiązania, które poprawi komfort snu obu osób</w:t>
      </w:r>
      <w:r w:rsidDel="00000000" w:rsidR="00000000" w:rsidRPr="00000000">
        <w:rPr>
          <w:rFonts w:ascii="Montserrat" w:cs="Montserrat" w:eastAsia="Montserrat" w:hAnsi="Montserrat"/>
          <w:rtl w:val="0"/>
        </w:rPr>
        <w:t xml:space="preserve"> – mówi Dominik Dziedzic, trener i konsultant snu oraz ekspert Fabryki Dobrych Materacy (FDM). </w:t>
      </w:r>
    </w:p>
    <w:p w:rsidR="00000000" w:rsidDel="00000000" w:rsidP="00000000" w:rsidRDefault="00000000" w:rsidRPr="00000000" w14:paraId="00000007">
      <w:pPr>
        <w:pStyle w:val="Heading2"/>
        <w:keepNext w:val="0"/>
        <w:keepLines w:val="0"/>
        <w:spacing w:before="360" w:lineRule="auto"/>
        <w:jc w:val="both"/>
        <w:rPr>
          <w:rFonts w:ascii="Montserrat" w:cs="Montserrat" w:eastAsia="Montserrat" w:hAnsi="Montserrat"/>
          <w:b w:val="1"/>
          <w:bCs w:val="1"/>
          <w:color w:val="000000"/>
          <w:sz w:val="24"/>
          <w:szCs w:val="24"/>
        </w:rPr>
      </w:pPr>
      <w:bookmarkStart w:colFirst="0" w:colLast="0" w:name="_heading=h.a2hzpqxxcz0z" w:id="1"/>
      <w:bookmarkEnd w:id="1"/>
      <w:r w:rsidDel="00000000" w:rsidR="00000000" w:rsidRPr="00000000">
        <w:rPr>
          <w:rFonts w:ascii="Montserrat" w:cs="Montserrat" w:eastAsia="Montserrat" w:hAnsi="Montserrat"/>
          <w:b w:val="1"/>
          <w:bCs w:val="1"/>
          <w:color w:val="000000"/>
          <w:sz w:val="24"/>
          <w:szCs w:val="24"/>
          <w:rtl w:val="0"/>
        </w:rPr>
        <w:t xml:space="preserve">Czy partner naprawdę jest przyczyną problemów ze snem?</w:t>
      </w:r>
    </w:p>
    <w:p w:rsidR="00000000" w:rsidDel="00000000" w:rsidP="00000000" w:rsidRDefault="00000000" w:rsidRPr="00000000" w14:paraId="00000008">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Zanim para zdecyduje się spać osobno, warto sprawdzić, czy problem rzeczywiście wynika z obecności drugiej osoby. Często przyczyną są warunki panujące w sypialni. Zbyt małe łóżko, wspólna kołdra, niewłaściwa temperatura, hałas czy materac niedopasowany do potrzeb dwóch osób mogą powodować częste wybudzenia i pogarszać komfort snu.</w:t>
      </w:r>
    </w:p>
    <w:p w:rsidR="00000000" w:rsidDel="00000000" w:rsidP="00000000" w:rsidRDefault="00000000" w:rsidRPr="00000000" w14:paraId="00000009">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Znaczenie może mieć również sam materac. Gdy partnerzy wyraźnie różnią się masą ciała, budową sylwetki, pozycją podczas snu lub preferowaną twardością, kompromis nie zawsze okazuje się najlepszym rozwiązaniem. W takich sytuacjach część par decyduje się na dwa indywidualnie dobrane materace umieszczone w jednej ramie łóżka.</w:t>
      </w:r>
    </w:p>
    <w:p w:rsidR="00000000" w:rsidDel="00000000" w:rsidP="00000000" w:rsidRDefault="00000000" w:rsidRPr="00000000" w14:paraId="0000000A">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Nie zawsze trzeba od razu wybierać osobne sypialnie. Często wystarczy lepiej dopasować wspólne miejsce do spania. Partnerzy mogą mieć zupełnie różne potrzeby dotyczące podparcia ciała, temperatury czy przestrzeni podczas snu. Dlatego warto najpierw sprawdzić, co rzeczywiście zakłóca odpoczynek</w:t>
      </w:r>
      <w:r w:rsidDel="00000000" w:rsidR="00000000" w:rsidRPr="00000000">
        <w:rPr>
          <w:rFonts w:ascii="Montserrat" w:cs="Montserrat" w:eastAsia="Montserrat" w:hAnsi="Montserrat"/>
          <w:rtl w:val="0"/>
        </w:rPr>
        <w:t xml:space="preserve"> – wyjaśnia Dominik Dziedzic z FDM.</w:t>
      </w:r>
    </w:p>
    <w:p w:rsidR="00000000" w:rsidDel="00000000" w:rsidP="00000000" w:rsidRDefault="00000000" w:rsidRPr="00000000" w14:paraId="0000000B">
      <w:pPr>
        <w:pStyle w:val="Heading2"/>
        <w:keepNext w:val="0"/>
        <w:keepLines w:val="0"/>
        <w:spacing w:before="360" w:lineRule="auto"/>
        <w:jc w:val="both"/>
        <w:rPr>
          <w:rFonts w:ascii="Montserrat" w:cs="Montserrat" w:eastAsia="Montserrat" w:hAnsi="Montserrat"/>
          <w:b w:val="1"/>
          <w:bCs w:val="1"/>
          <w:color w:val="000000"/>
          <w:sz w:val="24"/>
          <w:szCs w:val="24"/>
        </w:rPr>
      </w:pPr>
      <w:bookmarkStart w:colFirst="0" w:colLast="0" w:name="_heading=h.ixw5hawx49ap" w:id="2"/>
      <w:bookmarkEnd w:id="2"/>
      <w:r w:rsidDel="00000000" w:rsidR="00000000" w:rsidRPr="00000000">
        <w:rPr>
          <w:rFonts w:ascii="Montserrat" w:cs="Montserrat" w:eastAsia="Montserrat" w:hAnsi="Montserrat"/>
          <w:b w:val="1"/>
          <w:bCs w:val="1"/>
          <w:color w:val="000000"/>
          <w:sz w:val="24"/>
          <w:szCs w:val="24"/>
          <w:rtl w:val="0"/>
        </w:rPr>
        <w:t xml:space="preserve">Jak poprawić jakość snu, gdy śpimy razem?</w:t>
      </w:r>
    </w:p>
    <w:p w:rsidR="00000000" w:rsidDel="00000000" w:rsidP="00000000" w:rsidRDefault="00000000" w:rsidRPr="00000000" w14:paraId="0000000C">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Jeżeli problemy pojawiają się głównie w nocy, warto najpierw przeanalizować całe środowisko snu. Pomóc mogą pozornie niewielkie zmiany, takie jak:</w:t>
      </w:r>
    </w:p>
    <w:p w:rsidR="00000000" w:rsidDel="00000000" w:rsidP="00000000" w:rsidRDefault="00000000" w:rsidRPr="00000000" w14:paraId="0000000D">
      <w:pPr>
        <w:numPr>
          <w:ilvl w:val="0"/>
          <w:numId w:val="1"/>
        </w:numPr>
        <w:spacing w:after="0" w:afterAutospacing="0" w:befor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większe łóżko,</w:t>
      </w:r>
    </w:p>
    <w:p w:rsidR="00000000" w:rsidDel="00000000" w:rsidP="00000000" w:rsidRDefault="00000000" w:rsidRPr="00000000" w14:paraId="0000000E">
      <w:pPr>
        <w:numPr>
          <w:ilvl w:val="0"/>
          <w:numId w:val="1"/>
        </w:numPr>
        <w:spacing w:after="0" w:afterAutospacing="0" w:before="0" w:before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dwie oddzielne kołdry,</w:t>
      </w:r>
    </w:p>
    <w:p w:rsidR="00000000" w:rsidDel="00000000" w:rsidP="00000000" w:rsidRDefault="00000000" w:rsidRPr="00000000" w14:paraId="0000000F">
      <w:pPr>
        <w:numPr>
          <w:ilvl w:val="0"/>
          <w:numId w:val="1"/>
        </w:numPr>
        <w:spacing w:after="0" w:afterAutospacing="0" w:before="0" w:before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indywidualnie dobrany materac lub dwa materace w jednej ramie,</w:t>
      </w:r>
    </w:p>
    <w:p w:rsidR="00000000" w:rsidDel="00000000" w:rsidP="00000000" w:rsidRDefault="00000000" w:rsidRPr="00000000" w14:paraId="00000010">
      <w:pPr>
        <w:numPr>
          <w:ilvl w:val="0"/>
          <w:numId w:val="1"/>
        </w:numPr>
        <w:spacing w:after="0" w:afterAutospacing="0" w:before="0" w:before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odpowiednia temperatura w sypialni,</w:t>
      </w:r>
    </w:p>
    <w:p w:rsidR="00000000" w:rsidDel="00000000" w:rsidP="00000000" w:rsidRDefault="00000000" w:rsidRPr="00000000" w14:paraId="00000011">
      <w:pPr>
        <w:numPr>
          <w:ilvl w:val="0"/>
          <w:numId w:val="1"/>
        </w:numPr>
        <w:spacing w:after="0" w:afterAutospacing="0" w:before="0" w:before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ograniczenie hałasu i światła,</w:t>
      </w:r>
    </w:p>
    <w:p w:rsidR="00000000" w:rsidDel="00000000" w:rsidP="00000000" w:rsidRDefault="00000000" w:rsidRPr="00000000" w14:paraId="00000012">
      <w:pPr>
        <w:numPr>
          <w:ilvl w:val="0"/>
          <w:numId w:val="1"/>
        </w:numPr>
        <w:spacing w:after="240" w:before="0" w:beforeAutospacing="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stałe godziny zasypiania i pobudki.</w:t>
      </w:r>
    </w:p>
    <w:p w:rsidR="00000000" w:rsidDel="00000000" w:rsidP="00000000" w:rsidRDefault="00000000" w:rsidRPr="00000000" w14:paraId="00000013">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Dopiero jeśli mimo takich zmian sen nadal jest regularnie przerywany, osobne spanie może okazać się rozwiązaniem poprawiającym komfort nocnego odpoczynku.</w:t>
      </w:r>
    </w:p>
    <w:p w:rsidR="00000000" w:rsidDel="00000000" w:rsidP="00000000" w:rsidRDefault="00000000" w:rsidRPr="00000000" w14:paraId="00000014">
      <w:pPr>
        <w:pStyle w:val="Heading2"/>
        <w:keepNext w:val="0"/>
        <w:keepLines w:val="0"/>
        <w:spacing w:before="360" w:lineRule="auto"/>
        <w:jc w:val="both"/>
        <w:rPr>
          <w:rFonts w:ascii="Montserrat" w:cs="Montserrat" w:eastAsia="Montserrat" w:hAnsi="Montserrat"/>
          <w:b w:val="1"/>
          <w:bCs w:val="1"/>
          <w:color w:val="000000"/>
          <w:sz w:val="24"/>
          <w:szCs w:val="24"/>
        </w:rPr>
      </w:pPr>
      <w:bookmarkStart w:colFirst="0" w:colLast="0" w:name="_heading=h.456sn6u74ylv" w:id="3"/>
      <w:bookmarkEnd w:id="3"/>
      <w:r w:rsidDel="00000000" w:rsidR="00000000" w:rsidRPr="00000000">
        <w:rPr>
          <w:rFonts w:ascii="Montserrat" w:cs="Montserrat" w:eastAsia="Montserrat" w:hAnsi="Montserrat"/>
          <w:b w:val="1"/>
          <w:bCs w:val="1"/>
          <w:color w:val="000000"/>
          <w:sz w:val="24"/>
          <w:szCs w:val="24"/>
          <w:rtl w:val="0"/>
        </w:rPr>
        <w:t xml:space="preserve">Sleep divorce to nie cel, ale sposób na lepszy sen</w:t>
      </w:r>
    </w:p>
    <w:p w:rsidR="00000000" w:rsidDel="00000000" w:rsidP="00000000" w:rsidRDefault="00000000" w:rsidRPr="00000000" w14:paraId="00000015">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Rosnąca popularność sleep divorce pokazuje przede wszystkim, że coraz więcej osób zaczyna świadomie podchodzić do jakości snu. Nie każda para będzie potrzebowała osobnych sypialni, ale wiele może skorzystać z lepszego dopasowania warunków, w których śpi. Najważniejsze nie jest to, czy partnerzy śpią razem czy osobno. Kluczowe jest, aby oboje mogli się wyspać i budzić wypoczęci.</w:t>
      </w:r>
    </w:p>
    <w:p w:rsidR="00000000" w:rsidDel="00000000" w:rsidP="00000000" w:rsidRDefault="00000000" w:rsidRPr="00000000" w14:paraId="00000016">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iCs w:val="1"/>
          <w:rtl w:val="0"/>
        </w:rPr>
        <w:t xml:space="preserve">Sleep divorce nie powinien być celem samym w sobie. Chodzi o znalezienie takich warunków, które pozwolą obojgu partnerom dobrze się regenerować. Czasem oznacza to wspólne łóżko z odpowiednio dobranym wyposażeniem, czasem dwa materace, a w niektórych przypadkach okresowe spanie osobno. Najważniejsze jest znalezienie rozwiązania dopasowanego do potrzeb konkretnej pary</w:t>
      </w:r>
      <w:r w:rsidDel="00000000" w:rsidR="00000000" w:rsidRPr="00000000">
        <w:rPr>
          <w:rFonts w:ascii="Montserrat" w:cs="Montserrat" w:eastAsia="Montserrat" w:hAnsi="Montserrat"/>
          <w:rtl w:val="0"/>
        </w:rPr>
        <w:t xml:space="preserve"> – podsumowuje Dominik Dziedzic z Fabryki Dobrych Materacy (FDM).</w:t>
      </w:r>
    </w:p>
    <w:p w:rsidR="00000000" w:rsidDel="00000000" w:rsidP="00000000" w:rsidRDefault="00000000" w:rsidRPr="00000000" w14:paraId="00000017">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Źródło danych: raport </w:t>
      </w:r>
    </w:p>
    <w:p w:rsidR="00000000" w:rsidDel="00000000" w:rsidP="00000000" w:rsidRDefault="00000000" w:rsidRPr="00000000" w14:paraId="00000018">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i w:val="1"/>
          <w:iCs w:val="1"/>
          <w:sz w:val="20"/>
          <w:szCs w:val="20"/>
          <w:rtl w:val="0"/>
        </w:rPr>
        <w:t xml:space="preserve">„Sen Polaków. Straty dla gospodarki. Edycja 2025”</w:t>
      </w:r>
      <w:r w:rsidDel="00000000" w:rsidR="00000000" w:rsidRPr="00000000">
        <w:rPr>
          <w:rFonts w:ascii="Montserrat" w:cs="Montserrat" w:eastAsia="Montserrat" w:hAnsi="Montserrat"/>
          <w:sz w:val="20"/>
          <w:szCs w:val="20"/>
          <w:rtl w:val="0"/>
        </w:rPr>
        <w:t xml:space="preserve">, UCE RESEARCH i platforma ePsycholodzy.p</w:t>
      </w:r>
      <w:r w:rsidDel="00000000" w:rsidR="00000000" w:rsidRPr="00000000">
        <w:rPr>
          <w:rFonts w:ascii="Montserrat" w:cs="Montserrat" w:eastAsia="Montserrat" w:hAnsi="Montserrat"/>
          <w:rtl w:val="0"/>
        </w:rPr>
        <w:t xml:space="preserve">l.</w:t>
      </w:r>
    </w:p>
    <w:p w:rsidR="00000000" w:rsidDel="00000000" w:rsidP="00000000" w:rsidRDefault="00000000" w:rsidRPr="00000000" w14:paraId="00000019">
      <w:pPr>
        <w:jc w:val="both"/>
        <w:rPr>
          <w:rFonts w:ascii="Montserrat" w:cs="Montserrat" w:eastAsia="Montserrat" w:hAnsi="Montserrat"/>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4B721D"/>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4B721D"/>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4B721D"/>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4B721D"/>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4B721D"/>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4B721D"/>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4B721D"/>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4B721D"/>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4B721D"/>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4B721D"/>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4B721D"/>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4B721D"/>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4B721D"/>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4B721D"/>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4B721D"/>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4B721D"/>
    <w:rPr>
      <w:i w:val="1"/>
      <w:iCs w:val="1"/>
      <w:color w:val="404040" w:themeColor="text1" w:themeTint="0000BF"/>
    </w:rPr>
  </w:style>
  <w:style w:type="paragraph" w:styleId="Akapitzlist">
    <w:name w:val="List Paragraph"/>
    <w:basedOn w:val="Normalny"/>
    <w:uiPriority w:val="34"/>
    <w:qFormat w:val="1"/>
    <w:rsid w:val="004B721D"/>
    <w:pPr>
      <w:ind w:left="720"/>
      <w:contextualSpacing w:val="1"/>
    </w:pPr>
  </w:style>
  <w:style w:type="character" w:styleId="Wyrnienieintensywne">
    <w:name w:val="Intense Emphasis"/>
    <w:basedOn w:val="Domylnaczcionkaakapitu"/>
    <w:uiPriority w:val="21"/>
    <w:qFormat w:val="1"/>
    <w:rsid w:val="004B721D"/>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4B721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4B721D"/>
    <w:rPr>
      <w:i w:val="1"/>
      <w:iCs w:val="1"/>
      <w:color w:val="0f4761" w:themeColor="accent1" w:themeShade="0000BF"/>
    </w:rPr>
  </w:style>
  <w:style w:type="character" w:styleId="Odwoanieintensywne">
    <w:name w:val="Intense Reference"/>
    <w:basedOn w:val="Domylnaczcionkaakapitu"/>
    <w:uiPriority w:val="32"/>
    <w:qFormat w:val="1"/>
    <w:rsid w:val="004B721D"/>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regular.ttf"/><Relationship Id="rId4" Type="http://schemas.openxmlformats.org/officeDocument/2006/relationships/font" Target="fonts/Montserrat-bold.ttf"/><Relationship Id="rId5" Type="http://schemas.openxmlformats.org/officeDocument/2006/relationships/font" Target="fonts/Montserrat-italic.ttf"/><Relationship Id="rId6" Type="http://schemas.openxmlformats.org/officeDocument/2006/relationships/font" Target="fonts/Montserrat-boldItalic.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qn2jg2fvT/xcB62ra1BK73gacQ==">CgMxLjAyDmguaWxkbXRjNTMxMGdtMg5oLmEyaHpwcXh4Y3owejIOaC5peHc1aGF3eDQ5YXAyDmguNDU2c242dTc0eWx2OAByITEzNGF1UG8yaGtWb1NXc2tYUldEWmE0RXJnS1RlTlVSUw==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2026-08-09T20:21:00Z</dcterms:created>
  <dc:creator>Ewa Grzelka</dc:creator>
</cp:coreProperties>
</file>