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016A1" w14:textId="77777777" w:rsidR="00AE7425" w:rsidRPr="00AE7425" w:rsidRDefault="00AE7425" w:rsidP="00AE7425">
      <w:pPr>
        <w:jc w:val="both"/>
        <w:rPr>
          <w:b/>
          <w:bCs/>
          <w:sz w:val="24"/>
          <w:szCs w:val="24"/>
        </w:rPr>
      </w:pPr>
      <w:r w:rsidRPr="00AE7425">
        <w:rPr>
          <w:b/>
          <w:bCs/>
          <w:sz w:val="24"/>
          <w:szCs w:val="24"/>
        </w:rPr>
        <w:t>Koniec wesel przeładowanych atrakcjami? Pary młode zmieniają podejście</w:t>
      </w:r>
    </w:p>
    <w:p w14:paraId="07410F2F" w14:textId="77777777" w:rsidR="00AE7425" w:rsidRPr="00AE7425" w:rsidRDefault="00AE7425" w:rsidP="00AE7425">
      <w:pPr>
        <w:jc w:val="both"/>
        <w:rPr>
          <w:b/>
          <w:bCs/>
          <w:sz w:val="24"/>
          <w:szCs w:val="24"/>
        </w:rPr>
      </w:pPr>
      <w:r w:rsidRPr="00AE7425">
        <w:rPr>
          <w:b/>
          <w:bCs/>
          <w:sz w:val="24"/>
          <w:szCs w:val="24"/>
        </w:rPr>
        <w:t xml:space="preserve">Pokaz fajerwerków, ciężki dym podczas pierwszego tańca, </w:t>
      </w:r>
      <w:proofErr w:type="spellStart"/>
      <w:r w:rsidRPr="00AE7425">
        <w:rPr>
          <w:b/>
          <w:bCs/>
          <w:sz w:val="24"/>
          <w:szCs w:val="24"/>
        </w:rPr>
        <w:t>fotobudka</w:t>
      </w:r>
      <w:proofErr w:type="spellEnd"/>
      <w:r w:rsidRPr="00AE7425">
        <w:rPr>
          <w:b/>
          <w:bCs/>
          <w:sz w:val="24"/>
          <w:szCs w:val="24"/>
        </w:rPr>
        <w:t xml:space="preserve"> i rozbudowane oczepiny przez lata należały do weselnego standardu. Teraz część z tych atrakcji traci na popularności albo pojawia się w zupełnie innej formie. Zmieniają się bowiem oczekiwania zarówno narzeczonych, jak i ich gości.</w:t>
      </w:r>
    </w:p>
    <w:p w14:paraId="65F038BE" w14:textId="77777777" w:rsidR="00AE7425" w:rsidRPr="00AE7425" w:rsidRDefault="00AE7425" w:rsidP="00AE7425">
      <w:pPr>
        <w:jc w:val="both"/>
        <w:rPr>
          <w:sz w:val="24"/>
          <w:szCs w:val="24"/>
        </w:rPr>
      </w:pPr>
      <w:r w:rsidRPr="00AE7425">
        <w:rPr>
          <w:sz w:val="24"/>
          <w:szCs w:val="24"/>
        </w:rPr>
        <w:t>Zamiast rozbudowywać scenariusz przyjęcia o kolejne punkty, pary większą uwagę zwracają na komfort uczestników, estetykę wydarzenia oraz to, czy dana atrakcja rzeczywiście pasuje do charakteru wesela.</w:t>
      </w:r>
    </w:p>
    <w:p w14:paraId="4BBDB37B" w14:textId="77777777" w:rsidR="00AE7425" w:rsidRPr="00AE7425" w:rsidRDefault="00AE7425" w:rsidP="00AE7425">
      <w:pPr>
        <w:jc w:val="both"/>
        <w:rPr>
          <w:sz w:val="24"/>
          <w:szCs w:val="24"/>
        </w:rPr>
      </w:pPr>
      <w:r w:rsidRPr="00AE7425">
        <w:rPr>
          <w:sz w:val="24"/>
          <w:szCs w:val="24"/>
        </w:rPr>
        <w:t>– Kiedyś rozmowy o organizacji wesela bardzo często zaczynały się od pytania: „co jeszcze możemy dodać?”. Teraz pary znacznie uważniej selekcjonują pomysły. Nie chodzi już o to, żeby zapewnić gościom jak najwięcej atrakcji, ale wybrać te, które rzeczywiście coś wnoszą do wydarzenia – mówi Joanna Hoc-</w:t>
      </w:r>
      <w:proofErr w:type="spellStart"/>
      <w:r w:rsidRPr="00AE7425">
        <w:rPr>
          <w:sz w:val="24"/>
          <w:szCs w:val="24"/>
        </w:rPr>
        <w:t>Kopiej</w:t>
      </w:r>
      <w:proofErr w:type="spellEnd"/>
      <w:r w:rsidRPr="00AE7425">
        <w:rPr>
          <w:sz w:val="24"/>
          <w:szCs w:val="24"/>
        </w:rPr>
        <w:t xml:space="preserve"> z Dworu Korona Karkonoszy.</w:t>
      </w:r>
    </w:p>
    <w:p w14:paraId="479B4316" w14:textId="77777777" w:rsidR="00AE7425" w:rsidRPr="00AE7425" w:rsidRDefault="00AE7425" w:rsidP="00AE7425">
      <w:pPr>
        <w:jc w:val="both"/>
        <w:rPr>
          <w:b/>
          <w:bCs/>
          <w:sz w:val="24"/>
          <w:szCs w:val="24"/>
        </w:rPr>
      </w:pPr>
      <w:r w:rsidRPr="00AE7425">
        <w:rPr>
          <w:b/>
          <w:bCs/>
          <w:sz w:val="24"/>
          <w:szCs w:val="24"/>
        </w:rPr>
        <w:t>„Ciężki dym” nie przy każdej piosence</w:t>
      </w:r>
    </w:p>
    <w:p w14:paraId="2A696ED2" w14:textId="77777777" w:rsidR="00AE7425" w:rsidRPr="00AE7425" w:rsidRDefault="00AE7425" w:rsidP="00AE7425">
      <w:pPr>
        <w:jc w:val="both"/>
        <w:rPr>
          <w:sz w:val="24"/>
          <w:szCs w:val="24"/>
        </w:rPr>
      </w:pPr>
      <w:r w:rsidRPr="00AE7425">
        <w:rPr>
          <w:sz w:val="24"/>
          <w:szCs w:val="24"/>
        </w:rPr>
        <w:t>Pierwszy taniec w chmurach nadal ma swoich zwolenników. Problem zaczyna się wtedy, gdy podobne efekty specjalne towarzyszą kolejnym momentom przyjęcia. To, co miało zaskakiwać, szybko staje się przewidywalnym elementem scenariusza.</w:t>
      </w:r>
    </w:p>
    <w:p w14:paraId="29CD413D" w14:textId="77777777" w:rsidR="00AE7425" w:rsidRPr="00AE7425" w:rsidRDefault="00AE7425" w:rsidP="00AE7425">
      <w:pPr>
        <w:jc w:val="both"/>
        <w:rPr>
          <w:sz w:val="24"/>
          <w:szCs w:val="24"/>
        </w:rPr>
      </w:pPr>
      <w:r w:rsidRPr="00AE7425">
        <w:rPr>
          <w:sz w:val="24"/>
          <w:szCs w:val="24"/>
        </w:rPr>
        <w:t>Znaczenie mają również kwestie praktyczne. Ciężki dym wymaga odpowiedniego przygotowania sali i koordynacji, dlatego nie w każdym miejscu i nie w każdej części przyjęcia będzie równie dobrym rozwiązaniem.</w:t>
      </w:r>
    </w:p>
    <w:p w14:paraId="424C778F" w14:textId="77777777" w:rsidR="00AE7425" w:rsidRPr="00AE7425" w:rsidRDefault="00AE7425" w:rsidP="00AE7425">
      <w:pPr>
        <w:jc w:val="both"/>
        <w:rPr>
          <w:sz w:val="24"/>
          <w:szCs w:val="24"/>
        </w:rPr>
      </w:pPr>
      <w:r w:rsidRPr="00AE7425">
        <w:rPr>
          <w:sz w:val="24"/>
          <w:szCs w:val="24"/>
        </w:rPr>
        <w:t>– Efekt specjalny najlepiej działa wtedy, kiedy podkreśla jeden konkretny moment. Jeśli wykorzystujemy podobne rozwiązania wielokrotnie w ciągu wieczoru, przestają być wyjątkowe. W przypadku takich atrakcji liczy się przede wszystkim dobre wyczucie proporcji – podkreśla Joanna Hoc-</w:t>
      </w:r>
      <w:proofErr w:type="spellStart"/>
      <w:r w:rsidRPr="00AE7425">
        <w:rPr>
          <w:sz w:val="24"/>
          <w:szCs w:val="24"/>
        </w:rPr>
        <w:t>Kopiej</w:t>
      </w:r>
      <w:proofErr w:type="spellEnd"/>
      <w:r w:rsidRPr="00AE7425">
        <w:rPr>
          <w:sz w:val="24"/>
          <w:szCs w:val="24"/>
        </w:rPr>
        <w:t>.</w:t>
      </w:r>
    </w:p>
    <w:p w14:paraId="0A937DD9" w14:textId="77777777" w:rsidR="00AE7425" w:rsidRPr="00AE7425" w:rsidRDefault="00AE7425" w:rsidP="00AE7425">
      <w:pPr>
        <w:jc w:val="both"/>
        <w:rPr>
          <w:b/>
          <w:bCs/>
          <w:sz w:val="24"/>
          <w:szCs w:val="24"/>
        </w:rPr>
      </w:pPr>
      <w:r w:rsidRPr="00AE7425">
        <w:rPr>
          <w:b/>
          <w:bCs/>
          <w:sz w:val="24"/>
          <w:szCs w:val="24"/>
        </w:rPr>
        <w:t>Fajerwerki tracą swoją pozycję</w:t>
      </w:r>
    </w:p>
    <w:p w14:paraId="574F9997" w14:textId="77777777" w:rsidR="00AE7425" w:rsidRPr="00AE7425" w:rsidRDefault="00AE7425" w:rsidP="00AE7425">
      <w:pPr>
        <w:jc w:val="both"/>
        <w:rPr>
          <w:sz w:val="24"/>
          <w:szCs w:val="24"/>
        </w:rPr>
      </w:pPr>
      <w:r w:rsidRPr="00AE7425">
        <w:rPr>
          <w:sz w:val="24"/>
          <w:szCs w:val="24"/>
        </w:rPr>
        <w:t>Zmienia się także podejście do pokazów pirotechnicznych. Część par rezygnuje z nich ze względu na hałas, bezpieczeństwo, obecność dzieci i zwierząt czy kwestie środowiskowe.</w:t>
      </w:r>
    </w:p>
    <w:p w14:paraId="23C412B2" w14:textId="77777777" w:rsidR="00AE7425" w:rsidRPr="00AE7425" w:rsidRDefault="00AE7425" w:rsidP="00AE7425">
      <w:pPr>
        <w:jc w:val="both"/>
        <w:rPr>
          <w:sz w:val="24"/>
          <w:szCs w:val="24"/>
        </w:rPr>
      </w:pPr>
      <w:r w:rsidRPr="00AE7425">
        <w:rPr>
          <w:sz w:val="24"/>
          <w:szCs w:val="24"/>
        </w:rPr>
        <w:t>Alternatywą stają się zimne ognie, iluminacje świetlne i pokazy laserowe. Pozwalają uzyskać widowiskowy efekt, ale łatwiej dopasować je do otoczenia oraz charakteru wydarzenia.</w:t>
      </w:r>
    </w:p>
    <w:p w14:paraId="340DEC2A" w14:textId="77777777" w:rsidR="00AE7425" w:rsidRPr="00AE7425" w:rsidRDefault="00AE7425" w:rsidP="00AE7425">
      <w:pPr>
        <w:jc w:val="both"/>
        <w:rPr>
          <w:sz w:val="24"/>
          <w:szCs w:val="24"/>
        </w:rPr>
      </w:pPr>
      <w:r w:rsidRPr="00AE7425">
        <w:rPr>
          <w:sz w:val="24"/>
          <w:szCs w:val="24"/>
        </w:rPr>
        <w:t>Nie oznacza to więc rezygnacji z efektownej oprawy. Zmienia się raczej sposób jej projektowania.</w:t>
      </w:r>
    </w:p>
    <w:p w14:paraId="1529D543" w14:textId="77777777" w:rsidR="00AE7425" w:rsidRPr="00AE7425" w:rsidRDefault="00AE7425" w:rsidP="00AE7425">
      <w:pPr>
        <w:jc w:val="both"/>
        <w:rPr>
          <w:b/>
          <w:bCs/>
          <w:sz w:val="24"/>
          <w:szCs w:val="24"/>
        </w:rPr>
      </w:pPr>
      <w:proofErr w:type="spellStart"/>
      <w:r w:rsidRPr="00AE7425">
        <w:rPr>
          <w:b/>
          <w:bCs/>
          <w:sz w:val="24"/>
          <w:szCs w:val="24"/>
        </w:rPr>
        <w:t>Fotobudka</w:t>
      </w:r>
      <w:proofErr w:type="spellEnd"/>
      <w:r w:rsidRPr="00AE7425">
        <w:rPr>
          <w:b/>
          <w:bCs/>
          <w:sz w:val="24"/>
          <w:szCs w:val="24"/>
        </w:rPr>
        <w:t xml:space="preserve"> w nowej odsłonie</w:t>
      </w:r>
    </w:p>
    <w:p w14:paraId="00E72231" w14:textId="77777777" w:rsidR="00AE7425" w:rsidRPr="00AE7425" w:rsidRDefault="00AE7425" w:rsidP="00AE7425">
      <w:pPr>
        <w:jc w:val="both"/>
        <w:rPr>
          <w:sz w:val="24"/>
          <w:szCs w:val="24"/>
        </w:rPr>
      </w:pPr>
      <w:r w:rsidRPr="00AE7425">
        <w:rPr>
          <w:sz w:val="24"/>
          <w:szCs w:val="24"/>
        </w:rPr>
        <w:t xml:space="preserve">Klasyczna </w:t>
      </w:r>
      <w:proofErr w:type="spellStart"/>
      <w:r w:rsidRPr="00AE7425">
        <w:rPr>
          <w:sz w:val="24"/>
          <w:szCs w:val="24"/>
        </w:rPr>
        <w:t>fotobudka</w:t>
      </w:r>
      <w:proofErr w:type="spellEnd"/>
      <w:r w:rsidRPr="00AE7425">
        <w:rPr>
          <w:sz w:val="24"/>
          <w:szCs w:val="24"/>
        </w:rPr>
        <w:t xml:space="preserve"> z plastikowymi okularami, perukami i przypadkowymi gadżetami stopniowo ustępuje bardziej dopracowanym rozwiązaniom.</w:t>
      </w:r>
    </w:p>
    <w:p w14:paraId="3E1763C7" w14:textId="77777777" w:rsidR="00AE7425" w:rsidRPr="00AE7425" w:rsidRDefault="00AE7425" w:rsidP="00AE7425">
      <w:pPr>
        <w:jc w:val="both"/>
        <w:rPr>
          <w:sz w:val="24"/>
          <w:szCs w:val="24"/>
        </w:rPr>
      </w:pPr>
      <w:r w:rsidRPr="00AE7425">
        <w:rPr>
          <w:sz w:val="24"/>
          <w:szCs w:val="24"/>
        </w:rPr>
        <w:t xml:space="preserve">Na weselach pojawiają się </w:t>
      </w:r>
      <w:proofErr w:type="spellStart"/>
      <w:r w:rsidRPr="00AE7425">
        <w:rPr>
          <w:sz w:val="24"/>
          <w:szCs w:val="24"/>
        </w:rPr>
        <w:t>fotolustra</w:t>
      </w:r>
      <w:proofErr w:type="spellEnd"/>
      <w:r w:rsidRPr="00AE7425">
        <w:rPr>
          <w:sz w:val="24"/>
          <w:szCs w:val="24"/>
        </w:rPr>
        <w:t xml:space="preserve">, stylizowane przestrzenie do zdjęć, efektowne ścianki albo fotograf wykonujący zdjęcia gości bezpośrednio podczas zabawy. </w:t>
      </w:r>
      <w:r w:rsidRPr="00AE7425">
        <w:rPr>
          <w:sz w:val="24"/>
          <w:szCs w:val="24"/>
        </w:rPr>
        <w:lastRenderedPageBreak/>
        <w:t>Fotograficzna atrakcja ma być nie tylko rozrywką na kilka minut, ale również elementem oprawy wydarzenia.</w:t>
      </w:r>
    </w:p>
    <w:p w14:paraId="225BA90E" w14:textId="77777777" w:rsidR="00AE7425" w:rsidRPr="00AE7425" w:rsidRDefault="00AE7425" w:rsidP="00AE7425">
      <w:pPr>
        <w:jc w:val="both"/>
        <w:rPr>
          <w:sz w:val="24"/>
          <w:szCs w:val="24"/>
        </w:rPr>
      </w:pPr>
      <w:r w:rsidRPr="00AE7425">
        <w:rPr>
          <w:sz w:val="24"/>
          <w:szCs w:val="24"/>
        </w:rPr>
        <w:t xml:space="preserve">– Zdjęcia z wesela zostają z nami na lata, dlatego większe znaczenie ma ich jakość i estetyka. Dobrze zaprojektowana przestrzeń fotograficzna może jednocześnie pełnić funkcję dekoracji, miejsca spotkań i atrakcji dla gości. To zupełnie inne podejście niż ustawienie </w:t>
      </w:r>
      <w:proofErr w:type="spellStart"/>
      <w:r w:rsidRPr="00AE7425">
        <w:rPr>
          <w:sz w:val="24"/>
          <w:szCs w:val="24"/>
        </w:rPr>
        <w:t>fotobudki</w:t>
      </w:r>
      <w:proofErr w:type="spellEnd"/>
      <w:r w:rsidRPr="00AE7425">
        <w:rPr>
          <w:sz w:val="24"/>
          <w:szCs w:val="24"/>
        </w:rPr>
        <w:t xml:space="preserve"> tylko dlatego, że „na weselu powinna być” – zauważa Joanna Hoc-</w:t>
      </w:r>
      <w:proofErr w:type="spellStart"/>
      <w:r w:rsidRPr="00AE7425">
        <w:rPr>
          <w:sz w:val="24"/>
          <w:szCs w:val="24"/>
        </w:rPr>
        <w:t>Kopiej</w:t>
      </w:r>
      <w:proofErr w:type="spellEnd"/>
      <w:r w:rsidRPr="00AE7425">
        <w:rPr>
          <w:sz w:val="24"/>
          <w:szCs w:val="24"/>
        </w:rPr>
        <w:t>.</w:t>
      </w:r>
    </w:p>
    <w:p w14:paraId="31714246" w14:textId="77777777" w:rsidR="00AE7425" w:rsidRPr="00AE7425" w:rsidRDefault="00AE7425" w:rsidP="00AE7425">
      <w:pPr>
        <w:jc w:val="both"/>
        <w:rPr>
          <w:b/>
          <w:bCs/>
          <w:sz w:val="24"/>
          <w:szCs w:val="24"/>
        </w:rPr>
      </w:pPr>
      <w:r w:rsidRPr="00AE7425">
        <w:rPr>
          <w:b/>
          <w:bCs/>
          <w:sz w:val="24"/>
          <w:szCs w:val="24"/>
        </w:rPr>
        <w:t>Oczepiny bez przymusu</w:t>
      </w:r>
    </w:p>
    <w:p w14:paraId="61083625" w14:textId="77777777" w:rsidR="00AE7425" w:rsidRPr="00AE7425" w:rsidRDefault="00AE7425" w:rsidP="00AE7425">
      <w:pPr>
        <w:jc w:val="both"/>
        <w:rPr>
          <w:sz w:val="24"/>
          <w:szCs w:val="24"/>
        </w:rPr>
      </w:pPr>
      <w:r w:rsidRPr="00AE7425">
        <w:rPr>
          <w:sz w:val="24"/>
          <w:szCs w:val="24"/>
        </w:rPr>
        <w:t>Metamorfozę przechodzą również oczepiny. Wielominutowe konkursy i zabawy angażujące przypadkowo wybrane osoby są zastępowane krótszymi formami albo całkowicie znikają z programu.</w:t>
      </w:r>
    </w:p>
    <w:p w14:paraId="1312048F" w14:textId="77777777" w:rsidR="00AE7425" w:rsidRPr="00AE7425" w:rsidRDefault="00AE7425" w:rsidP="00AE7425">
      <w:pPr>
        <w:jc w:val="both"/>
        <w:rPr>
          <w:sz w:val="24"/>
          <w:szCs w:val="24"/>
        </w:rPr>
      </w:pPr>
      <w:r w:rsidRPr="00AE7425">
        <w:rPr>
          <w:sz w:val="24"/>
          <w:szCs w:val="24"/>
        </w:rPr>
        <w:t>Jeżeli oczepiny pozostają, mogą ograniczać się do dwóch–trzech zabaw, quizu dotyczącego pary młodej, wspólnego toastu czy symbolicznego rzutu bukietem. Szczególnie tracą na popularności konkurencje, które mogą stawiać uczestników w niezręcznej sytuacji albo wymuszać ich udział.</w:t>
      </w:r>
    </w:p>
    <w:p w14:paraId="354590A1" w14:textId="77777777" w:rsidR="00AE7425" w:rsidRPr="00AE7425" w:rsidRDefault="00AE7425" w:rsidP="00AE7425">
      <w:pPr>
        <w:jc w:val="both"/>
        <w:rPr>
          <w:b/>
          <w:bCs/>
          <w:sz w:val="24"/>
          <w:szCs w:val="24"/>
        </w:rPr>
      </w:pPr>
      <w:r w:rsidRPr="00AE7425">
        <w:rPr>
          <w:b/>
          <w:bCs/>
          <w:sz w:val="24"/>
          <w:szCs w:val="24"/>
        </w:rPr>
        <w:t>Liczy się nie tylko atrakcja, ale też moment</w:t>
      </w:r>
    </w:p>
    <w:p w14:paraId="48CA508C" w14:textId="77777777" w:rsidR="00AE7425" w:rsidRPr="00AE7425" w:rsidRDefault="00AE7425" w:rsidP="00AE7425">
      <w:pPr>
        <w:jc w:val="both"/>
        <w:rPr>
          <w:sz w:val="24"/>
          <w:szCs w:val="24"/>
        </w:rPr>
      </w:pPr>
      <w:r w:rsidRPr="00AE7425">
        <w:rPr>
          <w:sz w:val="24"/>
          <w:szCs w:val="24"/>
        </w:rPr>
        <w:t>Pokaz iluzjonisty, występ muzyczny czy inna dodatkowa atrakcja nadal mogą być mocnym punktem wesela. Kluczowe staje się jednak ich miejsce w scenariuszu.</w:t>
      </w:r>
    </w:p>
    <w:p w14:paraId="1480DF75" w14:textId="77777777" w:rsidR="00AE7425" w:rsidRPr="00AE7425" w:rsidRDefault="00AE7425" w:rsidP="00AE7425">
      <w:pPr>
        <w:jc w:val="both"/>
        <w:rPr>
          <w:sz w:val="24"/>
          <w:szCs w:val="24"/>
        </w:rPr>
      </w:pPr>
      <w:r w:rsidRPr="00AE7425">
        <w:rPr>
          <w:sz w:val="24"/>
          <w:szCs w:val="24"/>
        </w:rPr>
        <w:t>Nawet dobry pomysł nie zadziała, jeżeli rozpocznie się w chwili, gdy parkiet jest pełny i trzeba przerwać zabawę, żeby skierować uwagę gości na kolejną część programu. Podobnie działa zbyt duża liczba krótkich aktywności następujących jedna po drugiej.</w:t>
      </w:r>
    </w:p>
    <w:p w14:paraId="2F0941C1" w14:textId="77777777" w:rsidR="00AE7425" w:rsidRPr="00AE7425" w:rsidRDefault="00AE7425" w:rsidP="00AE7425">
      <w:pPr>
        <w:jc w:val="both"/>
        <w:rPr>
          <w:sz w:val="24"/>
          <w:szCs w:val="24"/>
        </w:rPr>
      </w:pPr>
      <w:r w:rsidRPr="00AE7425">
        <w:rPr>
          <w:sz w:val="24"/>
          <w:szCs w:val="24"/>
        </w:rPr>
        <w:t>– Organizując przyjęcie, trzeba obserwować jego dynamikę. Czasami warto przesunąć zaplanowany punkt o kilkanaście minut, zamiast realizować harmonogram za wszelką cenę. Wesele jest wydarzeniem na żywo i scenariusz powinien zostawiać przestrzeń na reagowanie na ludzi – mówi Joanna Hoc-</w:t>
      </w:r>
      <w:proofErr w:type="spellStart"/>
      <w:r w:rsidRPr="00AE7425">
        <w:rPr>
          <w:sz w:val="24"/>
          <w:szCs w:val="24"/>
        </w:rPr>
        <w:t>Kopiej</w:t>
      </w:r>
      <w:proofErr w:type="spellEnd"/>
      <w:r w:rsidRPr="00AE7425">
        <w:rPr>
          <w:sz w:val="24"/>
          <w:szCs w:val="24"/>
        </w:rPr>
        <w:t>.</w:t>
      </w:r>
    </w:p>
    <w:p w14:paraId="112C5013" w14:textId="77777777" w:rsidR="00AE7425" w:rsidRPr="00AE7425" w:rsidRDefault="00AE7425" w:rsidP="00AE7425">
      <w:pPr>
        <w:jc w:val="both"/>
        <w:rPr>
          <w:b/>
          <w:bCs/>
          <w:sz w:val="24"/>
          <w:szCs w:val="24"/>
        </w:rPr>
      </w:pPr>
      <w:r w:rsidRPr="00AE7425">
        <w:rPr>
          <w:b/>
          <w:bCs/>
          <w:sz w:val="24"/>
          <w:szCs w:val="24"/>
        </w:rPr>
        <w:t>Wesele zaczyna się przed wejściem na salę</w:t>
      </w:r>
    </w:p>
    <w:p w14:paraId="6C089CE6" w14:textId="77777777" w:rsidR="00AE7425" w:rsidRPr="00AE7425" w:rsidRDefault="00AE7425" w:rsidP="00AE7425">
      <w:pPr>
        <w:jc w:val="both"/>
        <w:rPr>
          <w:sz w:val="24"/>
          <w:szCs w:val="24"/>
        </w:rPr>
      </w:pPr>
      <w:r w:rsidRPr="00AE7425">
        <w:rPr>
          <w:sz w:val="24"/>
          <w:szCs w:val="24"/>
        </w:rPr>
        <w:t>Jednocześnie pojawiają się nowe sposoby angażowania gości, które nie wymagają dokładania kolejnego punktu do samego przyjęcia.</w:t>
      </w:r>
    </w:p>
    <w:p w14:paraId="21782602" w14:textId="77777777" w:rsidR="00AE7425" w:rsidRPr="00AE7425" w:rsidRDefault="00AE7425" w:rsidP="00AE7425">
      <w:pPr>
        <w:jc w:val="both"/>
        <w:rPr>
          <w:sz w:val="24"/>
          <w:szCs w:val="24"/>
        </w:rPr>
      </w:pPr>
      <w:r w:rsidRPr="00AE7425">
        <w:rPr>
          <w:sz w:val="24"/>
          <w:szCs w:val="24"/>
        </w:rPr>
        <w:t xml:space="preserve">Pary tworzą zamknięte grupy w mediach społecznościowych lub strony weselne, dzielą się zdjęciami z przygotowań, rodzinnymi historiami czy odliczaniem do uroczystości. Elementem całego doświadczenia może być również </w:t>
      </w:r>
      <w:proofErr w:type="spellStart"/>
      <w:r w:rsidRPr="00AE7425">
        <w:rPr>
          <w:sz w:val="24"/>
          <w:szCs w:val="24"/>
        </w:rPr>
        <w:t>playlista</w:t>
      </w:r>
      <w:proofErr w:type="spellEnd"/>
      <w:r w:rsidRPr="00AE7425">
        <w:rPr>
          <w:sz w:val="24"/>
          <w:szCs w:val="24"/>
        </w:rPr>
        <w:t xml:space="preserve"> przygotowana na podróż, gazetka weselna, quiz dotyczący narzeczonych albo zabawa oparta na rodzinnych fotografiach.</w:t>
      </w:r>
    </w:p>
    <w:p w14:paraId="1956D759" w14:textId="77777777" w:rsidR="00AE7425" w:rsidRPr="00AE7425" w:rsidRDefault="00AE7425" w:rsidP="00AE7425">
      <w:pPr>
        <w:jc w:val="both"/>
        <w:rPr>
          <w:sz w:val="24"/>
          <w:szCs w:val="24"/>
        </w:rPr>
      </w:pPr>
      <w:r w:rsidRPr="00AE7425">
        <w:rPr>
          <w:sz w:val="24"/>
          <w:szCs w:val="24"/>
        </w:rPr>
        <w:t>Kontakt nie musi kończyć się wraz z ostatnim tańcem. Kilka dni później można przesłać uczestnikom zdjęcie, krótki film czy osobiste podziękowanie.</w:t>
      </w:r>
    </w:p>
    <w:p w14:paraId="339022C9" w14:textId="77777777" w:rsidR="00AE7425" w:rsidRPr="00AE7425" w:rsidRDefault="00AE7425" w:rsidP="00AE7425">
      <w:pPr>
        <w:jc w:val="both"/>
        <w:rPr>
          <w:sz w:val="24"/>
          <w:szCs w:val="24"/>
        </w:rPr>
      </w:pPr>
      <w:r w:rsidRPr="00AE7425">
        <w:rPr>
          <w:sz w:val="24"/>
          <w:szCs w:val="24"/>
        </w:rPr>
        <w:t xml:space="preserve">– Warto patrzeć na wesele szerzej niż tylko przez pryzmat kilku godzin spędzonych na sali. Emocje można budować wcześniej i podtrzymywać również po wydarzeniu. Dla gości </w:t>
      </w:r>
      <w:r w:rsidRPr="00AE7425">
        <w:rPr>
          <w:sz w:val="24"/>
          <w:szCs w:val="24"/>
        </w:rPr>
        <w:lastRenderedPageBreak/>
        <w:t>często bardziej osobiste okazują się rodzinne historie, wspólne zdjęcia czy drobne gesty niż kolejna kosztowna atrakcja. I właśnie w tym kierunku, moim zdaniem, zmienia się dziś myślenie o weselach: od kolekcjonowania atrakcji do projektowania doświadczenia, które ma znaczenie dla konkretnych ludzi – podsumowuje Joanna Hoc-</w:t>
      </w:r>
      <w:proofErr w:type="spellStart"/>
      <w:r w:rsidRPr="00AE7425">
        <w:rPr>
          <w:sz w:val="24"/>
          <w:szCs w:val="24"/>
        </w:rPr>
        <w:t>Kopiej</w:t>
      </w:r>
      <w:proofErr w:type="spellEnd"/>
      <w:r w:rsidRPr="00AE7425">
        <w:rPr>
          <w:sz w:val="24"/>
          <w:szCs w:val="24"/>
        </w:rPr>
        <w:t>.</w:t>
      </w:r>
    </w:p>
    <w:p w14:paraId="1886EF0F" w14:textId="185F6A57" w:rsidR="0076685B" w:rsidRPr="00AE7425" w:rsidRDefault="0076685B" w:rsidP="00AE7425">
      <w:pPr>
        <w:jc w:val="both"/>
        <w:rPr>
          <w:sz w:val="24"/>
          <w:szCs w:val="24"/>
        </w:rPr>
      </w:pPr>
    </w:p>
    <w:sectPr w:rsidR="0076685B" w:rsidRPr="00AE7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012"/>
    <w:rsid w:val="00032145"/>
    <w:rsid w:val="000D3171"/>
    <w:rsid w:val="001040FA"/>
    <w:rsid w:val="0013206D"/>
    <w:rsid w:val="001D261F"/>
    <w:rsid w:val="003B0387"/>
    <w:rsid w:val="00421427"/>
    <w:rsid w:val="0076685B"/>
    <w:rsid w:val="007F3633"/>
    <w:rsid w:val="0082078D"/>
    <w:rsid w:val="00897676"/>
    <w:rsid w:val="00AE7425"/>
    <w:rsid w:val="00C207E0"/>
    <w:rsid w:val="00CF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D871A"/>
  <w15:chartTrackingRefBased/>
  <w15:docId w15:val="{E951B57F-C638-4755-A6A5-40905880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1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F1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10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1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10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1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1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1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1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10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F10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10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10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10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10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10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10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10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1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1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1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1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1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10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10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10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1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10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1012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ny"/>
    <w:rsid w:val="00132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132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758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Goławska</dc:creator>
  <cp:keywords/>
  <dc:description/>
  <cp:lastModifiedBy>Anna Goławska</cp:lastModifiedBy>
  <cp:revision>6</cp:revision>
  <dcterms:created xsi:type="dcterms:W3CDTF">2026-09-14T16:36:00Z</dcterms:created>
  <dcterms:modified xsi:type="dcterms:W3CDTF">2026-09-16T06:46:00Z</dcterms:modified>
</cp:coreProperties>
</file>